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151A76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50703D" w:rsidTr="00151A76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50703D" w:rsidTr="00151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0703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D6" w:rsidRDefault="009A60C6" w:rsidP="009B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 долговременного ухода</w:t>
      </w:r>
    </w:p>
    <w:p w:rsidR="00A74CC7" w:rsidRDefault="00A74CC7" w:rsidP="009B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63" w:rsidRPr="0050703D" w:rsidRDefault="00B74D63" w:rsidP="009B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A0" w:rsidRDefault="007220A0" w:rsidP="00557DD6">
      <w:pPr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57DD6" w:rsidRPr="0055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</w:t>
      </w:r>
      <w:r w:rsidR="0055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24.11.2014 № 940н «Об утверждении Правил организации деятельности организаций социального обслуживания, их структурных подразделений»,</w:t>
      </w:r>
      <w:r w:rsidR="00557DD6" w:rsidRPr="0055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от 29.09.2020 № 667 «О реализации в отдельных субъектах Российской Федерации в 2021 году Типовой модели системы </w:t>
      </w:r>
      <w:proofErr w:type="gramStart"/>
      <w:r w:rsidR="005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долговременного ухода за гражданами пожилого возраста и инвалидами, нуждающимися в постороннем уходе»,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09.12.2019 № 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в целях реализации пилотного</w:t>
      </w:r>
      <w:proofErr w:type="gramEnd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созданию на территории Новосибирской области системы долговременного ухода за гражданами пожилого возраста и инвалидами</w:t>
      </w:r>
    </w:p>
    <w:p w:rsidR="001C58ED" w:rsidRPr="000C43E7" w:rsidRDefault="001C58ED" w:rsidP="0055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0941C5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F4" w:rsidRDefault="00C61D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305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B84758" w:rsidRDefault="00305DF4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A5A9E" w:rsidRPr="00DA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потребности 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пожилого возраста и инвалидов, нуждающихся 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постороннем уходе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нуждаем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социальном обслуживании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для включения в систему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410" w:rsidRDefault="00305DF4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перечень поставщиков социальных услуг, участвующих в </w:t>
      </w:r>
      <w:r w:rsidRPr="00305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1C5" w:rsidRDefault="00634D91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приказы</w:t>
      </w:r>
      <w:r w:rsid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развития Новосибирской области</w:t>
      </w:r>
      <w:r w:rsid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4758" w:rsidRDefault="000941C5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06.02.2020 № </w:t>
      </w:r>
      <w:r w:rsid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41C5" w:rsidRDefault="000941C5" w:rsidP="00094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04.09.2020 № 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>755 «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труда и социального развития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06.02.2020 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63B3" w:rsidRPr="000C43E7" w:rsidRDefault="00634D91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труда и социального развития Новосибирской области Шалыгину Л.С.</w:t>
      </w: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0C43E7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8" w:rsidRDefault="008F1E66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C61D6E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58E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65F86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61D6E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65F86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58E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p w:rsidR="00CE0119" w:rsidRDefault="00CE0119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0119" w:rsidSect="00C22FC0"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E0119" w:rsidRPr="00B84758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E0119" w:rsidRPr="00B84758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</w:t>
      </w:r>
    </w:p>
    <w:p w:rsidR="00CE0119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E0119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E0119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50450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E0119" w:rsidRPr="0050450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Pr="0050450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634D91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E0119" w:rsidRPr="00634D91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</w:t>
      </w:r>
      <w:r w:rsidRP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пожилого возраста и инвалидов, нуждающихся в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нуждаемости в социальном обслуживании 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28.12.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442-ФЗ «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 (далее –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442-ФЗ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включении в систему долговременного ухода</w:t>
      </w:r>
      <w:r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634D91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применяются следующие основные понятия и термины:</w:t>
      </w:r>
    </w:p>
    <w:p w:rsidR="00CE0119" w:rsidRPr="00080FE3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система долговременного ухода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основанная на межведомственном взаимодействии комплексная система организации и предоставления гражданам, нуждающимся в постороннем уходе, уполномоченными органами и организациями социальных, медицинских, реабилитационных и иных услуг, а также содействие в их предоставлении (социальное сопровождение);</w:t>
      </w:r>
    </w:p>
    <w:p w:rsidR="00CE0119" w:rsidRPr="00080FE3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долговременный уход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социального обслуживания, в том числе </w:t>
      </w:r>
      <w:proofErr w:type="spellStart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стационарозамещающая</w:t>
      </w:r>
      <w:proofErr w:type="spellEnd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обеспечивать посторонний уход за гражданами, нуждающимися в постороннем уходе, в целях обеспечения комфортных и безопасных условий проживания, сохранения (поддержания) самостоятельности и уменьшения зависимости от посторонней помощи таких граждан, их интеграции в общество;</w:t>
      </w:r>
    </w:p>
    <w:p w:rsidR="00CE0119" w:rsidRPr="00080FE3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уход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действий по обслуживанию граждан, нуждающихся в постороннем уходе, с учетом их индивидуальных потребностей, структуры и степени ограничений жизнедеятельности, состояния здоровья, психофизических особенностей, предпочтений, реабилитационного потенциала и иных имеющихся ресурсов, обеспечивающих оптимальные условия для комфортной и безопасной жизни, поддержку их здоровья и самостоятельности, а также способствующих благоприятному течению жизни, предотвращению возможных неблагоприятных ситуаций, выполнению медицинских рекомендаций 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назначений</w:t>
      </w:r>
      <w:proofErr w:type="gramEnd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соблюдении прав человека и гражданина, уважении личности и не допущении унижения чести и достоинства человека;</w:t>
      </w:r>
    </w:p>
    <w:p w:rsidR="00CE0119" w:rsidRPr="00080FE3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нуждающиеся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постороннем уходе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пожилого возраста и инвалиды,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нуждающиеся в постороннем уходе,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граждане с психическими расстройствами, признанные в установленном </w:t>
      </w:r>
      <w:proofErr w:type="gramStart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социальном обслуживании по причине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E0119" w:rsidRPr="00080FE3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граждане, осуществляющие уход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осуществляющие на основе </w:t>
      </w:r>
      <w:proofErr w:type="gramStart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родственных</w:t>
      </w:r>
      <w:proofErr w:type="gramEnd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соседских или дружеских связей уход за гражданами, нуждающимися в постороннем уходе;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определения дефицитов самообслуживания лица подлежащего типизации,</w:t>
      </w:r>
      <w:r w:rsidRPr="006E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интервью с использованием бланка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типизации и последующим распределением по группам ухода, группам нуждаемости, определением уровня нуждаемости, а также установлением взаимосвязи между ними;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лица, подлежащие типизации –</w:t>
      </w:r>
      <w:r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пожилого возраста и инвалиды, </w:t>
      </w:r>
      <w:r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получена информация о нуждаемости (потенциальной нуждаемости) в предоставлении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пожилого возраста и инвалиды, в отношении которых рассматривается вопрос о предоставлении социальных услуг в различных формах социальног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обслуживания или их сочетании;</w:t>
      </w:r>
      <w:r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получатели социальных услуг пожилого возраста и 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относящиеся к перечисленным категориям, при включении их в систему долговременного ухода;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 организации социального обслуживания, проводящий типизацию лица, подлежащего типизации;</w:t>
      </w:r>
    </w:p>
    <w:p w:rsidR="00CE0119" w:rsidRPr="00634D91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 –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оценочный бланк, в который вносятся сведения о дефицитах самообслуживания лица, подлежащего типизации, и иная информация о зависимости указанного лица от посторонней помощи;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орган –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уполномоченный на признание гражданина </w:t>
      </w:r>
      <w:proofErr w:type="gramStart"/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обслуживании, а также составление индивидуальной программы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социальных услуг (далее –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ИППСУ);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долговременного ухода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гарантированные перечень и объем социальных услуг, обеспечивающих гражданину, нуждающемуся в постороннем уходе, бесплатное предоставление ухода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социального обслуживания на дому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полустационарной форме, в 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 социального обслуживания, включая их сочетание и чередование, а также содействие в предоставлении медицинской, психологической, педагогической, юридической, социальной помощи, не относящейся к социальным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угам (социальное сопровождение);</w:t>
      </w:r>
      <w:proofErr w:type="gramEnd"/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ухода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нуждающим</w:t>
      </w:r>
      <w:r w:rsidRP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постороннем уходе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ИПУ) –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план ухода, определяющий цели ухода и содержащий информацию о физическом и психологическом состоянии, дефицитах самообслуживания и индивидуальных ресурсах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гражданина, нуждающего</w:t>
      </w:r>
      <w:r w:rsidRP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постороннем уходе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информацию о социальных услугах,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ИППСУ, в том числе социальным пакетом долговременного ухода;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 организации социального обслуживания – поставщики</w:t>
      </w:r>
      <w:r w:rsidRPr="008937D3">
        <w:t xml:space="preserve"> </w:t>
      </w:r>
      <w:r w:rsidRP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119" w:rsidRPr="00BB36AE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 уполномоченные организации –</w:t>
      </w: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119" w:rsidRPr="00BB36AE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119" w:rsidRPr="00BB36AE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индивидуальные предприниматели, осуществляющие медицинскую деятельность;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учреждения </w:t>
      </w:r>
      <w:proofErr w:type="gramStart"/>
      <w:r w:rsidRP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долговременного ухода включаются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нуждающиеся в постороннем уходе</w:t>
      </w:r>
      <w:r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Выявление граждан, нуждающихся в постороннем уходе, включение их в систему долговременного ухода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Выявление граждан, нуждающихся в постороннем уходе – процесс 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о потенциальных получателях социальных услуг в системе долговременного ухода, в том числе в рамках межведомственного взаимодействия: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поквартирных (подомовых) обходов, осуществляемых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социального обслуживания;</w:t>
      </w:r>
    </w:p>
    <w:p w:rsidR="00CE0119" w:rsidRPr="0002259F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мониторингов и иных мероприятий, осуществляемых общественными организациями и объединениями, добровольцами (волонтерами), действующими в интересах граждан, нуждающихся в постороннем уходе;</w:t>
      </w:r>
    </w:p>
    <w:p w:rsidR="00CE0119" w:rsidRPr="0002259F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граждан, нуждающихся в постороннем уходе, их законных представителей или иных лиц, действующих в интересах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указанных категорий, на «горячую линию» или «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социального развития Новосибирской области, уполномоченного органа,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информационном обмене сведениями о гражданах, нуждающихся в постороннем уходе, в рамках межведомственного взаимодействия уполномоченных органов 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3C5E34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обслуживания, либо обращение в его интересах иных граждан, государственных органов, органов местного 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</w:t>
      </w:r>
      <w:r w:rsidRPr="00A7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переданные заявление или обращение в рамках межведомственного взаимодействия.</w:t>
      </w:r>
      <w:proofErr w:type="gramEnd"/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Для включения гражданина в систему долговременного ухода в уполномоченный орган подаются заявления: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обслуживания 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форме, утвержденной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социальной защиты Российской Федерации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.03.2014 № 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заявления о предоставлении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(если гражданин не является получателем социальных услуг);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социального обслуживания в рамках системы долговременного ухода по форме согласно приложению № 1 к Порядку.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Признание гражданина нуждающимся в социальном обслуживании в рамках системы долговременного ухода предполагает проведение следующих мероприятий: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определение индивидуальной потребности гражданина в постороннем уходе, структуры и степени ограничений его жизнедеятельности, состояния здоровья, особенностей поведения, предпочтений, реабилитационного потенциала и иных имеющихся ресурсов (далее – определение индивидуальной потребности гражданина в постороннем уходе);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подбор гражданину, нуждающемуся в постороннем уходе, социального пакета долговременного ухода и оптимальных условий его предоставления, а также иных социальных услуг, не входящих в состав социального пакета долговременного ухода (с его согласия);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ИППСУ;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заключение договора о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включающего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социального обслуживания в рамках 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между поставщиком социальных услуг и гражданином или его законным представителем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5C235C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гражданина нуждающимся в социальном обслуживании, в том числе в рамках системы долговременного ухода, осуществляется в соответствии с приказом министерства социального развития Новосибирской области от 31.10.2014 № 1288 «Об утверждении Порядка предоставления социальных услуг поставщиками социальных услуг в Новосибирской области».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Основанием для исключения гражданина из системы долговременного ухода является утрата данным гражданином права на социальное обслуживание, либо отказ от социального пакета долговременного ухода по форме согласно приложению № 2 к Порядку.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рассмотрения вопроса о предоставлении 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в рамках системы долговременного ухода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принятие уполномоченным органом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гражданина нуждающимся в социальном обслуживании.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гражданина </w:t>
      </w:r>
      <w:proofErr w:type="gramStart"/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принимает решение </w:t>
      </w:r>
      <w:r w:rsidRPr="006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социального обслуживания в рамках системы долговременного ухода или об </w:t>
      </w:r>
      <w:r w:rsidRPr="00620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отказе от социального обслуживания в рамках 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3 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III. Определение индивидуальной потребности гражданина в постороннем уходе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целях определения индивидуальной потребности гражданина в постороннем уходе организация социального обслуживания проводит типиз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лица, подлежащего типизации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в организацию социального обслуживания информации о лице, подлежащем типизации,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 дня выявления гражданина, нуждающегося в постороннем уходе,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согласовываю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типизации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гражданином, нуждающимся (потенциально нуждающимся) в предоставлении социальных услуг, или с его законным представителем.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Типизация проводится не позднее 3 рабочих дней после 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организацию социального обслуживания информации о лице, подл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ежащем типизации, либо выявления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нуждающегося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Типизация проводится двумя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социального обслуживания при личном присутствии лица, подлежащего типизации.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Типизация граждан, в отношении которых рассматривается вопрос о предоставлении социальных услуг в форме социального обслуживания на дому или в стационарной форме социального обслуживания, проводится одновременно с обследованием жилищных условий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составлением Акта обследования условий жизнедеятельности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4 к Порядку.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P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проведении 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лиц, подлежащих типизации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информирование указанных граждан или их законных представителей о порядке зачисления на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обслуживание и предоставлении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в рамках системы долговременного ухода.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Типизация граждан, нуждающихся (потенциально нуждающихся) в предоставлении социальных услуг во всех формах социального обслуживания или их сочетании, за исключением граждан, являющихся на момент проведения типизации получателями социальных услуг в стационарной форме социального обслуживания, проводится 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дому) указанных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аполняется бланк типизации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(на дому)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5 к Порядку.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Типизация получателей социальных услуг в стационарной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 помещении, предоставленном получателю социальных услуг организацией стационарного социального обслуживания, 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бланк типизации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социального обслуживания, предоставляющей услуги в стационарной форме социального обслуживания,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6 к Порядку.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Типизация граждан, нуждающихся (потенциально нуждающихся) в предоставлении социальных услуг во всех формах социального обслуживания или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сочетании, не проводится в случае нахождения гражданина на лечении в стацион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нуждающимся (потенциально нуждающимся) в предоставлении социальных услуг в стационарной форме социального обслуживания и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ящимся на лечении в стационарной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устанавливается 3 группа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социального обслуживания, предоставляющая социальные услуги в стационарной форме социального обслуживания, проводит внеплановую типизацию гражданина не ранее чем через 30 дней и не позднее чем через 40 дней после его поступления на обслуживание в организацию социального обслуживания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проведении типизации в бланке типизации отмечаются пункты, соответствующие ответам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подлежащего типизации (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задаваемые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 результатам типизации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типизаторы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группу ухода, группу нуждаемости, уровень нуждаемости лица, подлежащего типизации, согласно Инструкции по определению группы ухода, группы нуждаемости, уровня нуждаемости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пожилого возраста и инва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 (далее – Инструкция)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являющейся приложением № 7 к Порядку. 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типизации по месту проживания (на дому) или бланк типизации в организации социального обслуживания, предоставляющей услуги в стационарной форме социального обслуживания, Акт обследования условий жизнедеятельности (при необходимости)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пред</w:t>
      </w:r>
      <w:r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организацией социального обслуживания в уполномоченный орган для составления или пересмотра ИППСУ, а также принятия решения о предоставлении социального обслуживания в рамках системы долговременного ухода.</w:t>
      </w:r>
      <w:proofErr w:type="gramEnd"/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гражданин, нуждающийся (потенциально нуждающийся) в предоставлении социальных услуг, или его законный представитель в течение 60 дней </w:t>
      </w:r>
      <w:proofErr w:type="gramStart"/>
      <w:r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типизации не подал заявление о предоставлении социального обслуживания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№ </w:t>
      </w:r>
      <w:r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442-ФЗ, результаты типизации аннулируются.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типизации подлежат пересмотру посредством проведения плановой или внеплановой типизации.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Д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получателей социальных услуг, отнесенных по результатам типизации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уровням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лановая типизация проводится через 12 месяцев со дня проведения типизации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получателей социальных услуг, отнесенных по результатам типизации к группам ухода 1,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лановая типизация проводится через 18 месяцев со дня проведения типизации.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получателей социальных услуг, отнесенных по результатам 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пизации к группе ухода 0 (ноль),</w:t>
      </w:r>
      <w:r w:rsidRPr="00B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лановая типизация не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типизация проводится в случае возникновения обстоятельств, которые существенно ухудшили или улучшили условия жизнедеятельности получателя социальных услуг, вне зависимости от группы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ухода, к которой отнесен получатель социальных услуг по результатам типизации. 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возникновении указанных обстоятельств вносится социальным работником, специалистом организации социального обслуживания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</w:t>
      </w:r>
      <w:r w:rsidRPr="004A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и инвалидами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социального обслуживания на дому и (или) в полустационарной форме социального обслуживания</w:t>
      </w:r>
      <w:r w:rsidRPr="004A66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указанной в подпункте 1 пункта 67 Порядка,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передается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рабочего дня, следующего за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указанных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определении индивидуальной потребности гражданина в постороннем уходе учитываются: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результаты типизации;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заключения врачебных комиссий медицинских организаций, содержащие клинико-функциональные данные о гражданине;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результаты медицинских осмотров, диспансеризации и диспансерного 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результаты 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гражданина (при наличии у него инвалидности), устанавливающей структуру и степень ограничения жизнедеятельности гражданина и его реабилитационного потенциала, и определяющей нуждаемость по состоянию здоровья в постоянном постороннем уходе (помощи, надзоре);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результаты обследования условий жизнедеятельности гражданина, определения причин, влияющих на ухудшение этих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уход;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информация, полученная от лиц, которые находятся в постоянном общении с гражданином (членов семьи, родственников, друзей, соседей и других лиц);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иная информация, полученная, в том числе от участников системы долговременного ухода в рамках межведомственного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обмена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Результатом определения индивидуальной потребности гражданина в постороннем уходе является установление в целях подбора гражданину социального пакета долговременного ухода и иных социальных услуг, не входящих в состав социального пакета долговременного ухода, и оптимальных условий их предоставления, параметров нуждаемости в социальном обслуживании в рамках системы долговременного ухода, включающих: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периодичность ухода – потребность ухода в неделю (от одного раза до нескольких раз);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характер ухода – замещающие действия (действия за гражданина, нуждающегося в постороннем уходе, не способного самостоятельно или частично осуществлять самообслуживание, удовлетворять основные жизненные потребности) или ассистирующие действия (действия, обеспечивающие поддержку действий и решений гражданина, нуждающегося в постороннем уходе, по самообслуживанию и удовлетворению основных жизненных потребностей) и их сочетание;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интенсивность ухода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уходе в течение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(от одного раза до нескольких раз);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продолжительность ухода – количество часов в неделю и в день;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часы предоставления ухода – в дневное время, в ночное время;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необходимость присмотра – для граждан пожилого возраста и инвалидов, нуждающихся в наблюдении за их состоянием или в контроле поведения, с целью обеспечения их безопасности;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необходимость социального сопровождения – для граждан пожилого возраста и инвалидов, нуждающихся в предоставлении медицинской, психологической, педагогической, юридической, социальной помощи, не относящейся к социальным услугам;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форма социального обслуживания или сочетание форм социального обслуживания;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9) график предоставления социального пакета долговременного ухода и социальных услуг, не входящих в состав социального пакета долговременного ухода.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Гражданину 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параметров его нуждаемости в социальном обслуживании в рамках системы долговременного ухода определяется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«уровень нуждаемости» согласно Инструкции: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первый уровень нуждаемости в постороннем уходе – от одного до нескольких часов несколько раз в неделю;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второй уровень нуждаемости в постороннем уходе – от одного до нескольких часов ежедневно;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третий уровень нуждаемости в постороннем уходе – от нескольких часов до 24 часов ежедневно, включая ночные часы.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индивидуальной потребности гражданина в постороннем уходе, включая параметры нуждаемости в социальном обслуживании в рамках системы долговременного ухода и «уровень нуждаемости», вносятся в ИППСУ, которая состоит из базового раздела, единого для всех получателей социальных услуг, и специальных разделов, предусматривающих учет индивидуальных потребностей получателей социальных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социальному сопровождению,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предоставляемых социальных услуг, условий предоставления социальных услуг, а также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пакет долговременного ухода.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одного из профессиональных стандартов «Специалист по социальной работе», «Специалист по реабилитационной работе в социальной сфере» или «Психоло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в социальной сфере», проходит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обучение по программам профессиональной подготовки (переподготовки) или повышения квалификации в целях осуществления трудовых функций по определению индивидуальной потребности гражданина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наделяется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функцией по взаимодействию с работниками уполномоченных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определяющий индивидуальную потребность гражданина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одного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профессиональных стандартов «Специалист по социальной работе», «Специалист по реабилитационной работе в социальной сфере» или «Психоло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в социальной сфере», проходит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обучение по программам профессиональной подготовки (переподготовки) или повышения квалификации в целях осуществления трудовых функций по определению индивидуальной потребности граждани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 постороннем уходе и наделяется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функцией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с работниками уполномоченных организаций в рамках межведомственного взаимодействия.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IV. Подбор гражданину, нуждающемуся в постороннем уходе, социального пакета долговременного ухода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Подбор гражданину, нуждающемуся в постороннем уходе, социального пакета долговременного ухода осуществляется уполномоченным органом в соответствии с индивидуальной потребностью гражданина в постороннем уходе.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 признан нуждающимся в социальном обслуживании в форме социального обслуживания на дому или в полустационарной форме, предоставление социального пакета долговременного ухода осуществляется по месту жительства или пребывания гражданина, нуждающегося в постороннем уходе, а также в организациях социального обслуживания, предоставляющих социальные услуги в полустационарной форме, территориально приближенных к фактическому месту жительства или пребывания гражданина, нуждающегося в постороннем уходе.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гражданину, нуждающемуся в постороннем уходе, оптимальных условий социальный пакет долговременного ухода может предоставляться одной либо несколькими организациями социального обслуживания (во взаимодействии друг с другом) в форме социального обслуживания на дому, полустационарной форме социального обслуживания,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применением технологий социального обслуживания</w:t>
      </w:r>
      <w:r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долговременного ухода,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их сочетании или с их чередованием, в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индивидуальной потребности гражданина в постороннем уходе и параметров нуждаемости в социальном обслуживании в рамках системы долговременного ухода.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обстоятельств, которые улучшили условия жизнедеятельности гражданина, нуждающегося в постороннем уходе, а также обстоятельств, которые ухудшили или могут ухудшить условия его жизнедеятельности, рекомендуется пересматривать индивидуальную потребность гражданина в постороннем уходе и осуществлять подбор нового социального пакета долговременного ухода (исходя из потребности гражданина, но не реже чем раз в год).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для гражданина, нуждающегося в постороннем уходе, являются форма социального обслуживания на дому и полустационарная форма социального обслуживания, их сочетание, а также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стационарозамещающие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социального обслуживания, используемые в системе долговременного ухода (пункты проката технических средств реабилитации, выдаваемых в рамках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долговременного ухода, школы неформального (родственного) ухода за гражданами пожилого возраста и инвалидами на территории Новосибирской области).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V. Социальный пакет долговременного ухода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Социальный пакет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долговременного ухода утвержден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13.04.2021 № 318 «</w:t>
      </w:r>
      <w:r w:rsidRP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социального пакета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Социальный пакет долговременного ухода предоставляется на территории Новосибирской области в форме социального обслуживания на дому и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услуги, не входящие в социальный пакет долговременного ухода, в том числе социальные услуги, сопутствующие предоставлению ухода за гражданами, нуждающимися в постороннем уходе, во всех формах социального обслуживания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условиях, установленных статьями 31, 32 Федерального закона № 442-ФЗ, в соответствии со Стандартами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 услуг, предоставляемых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поставщиками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утвержденными приказом министерства социального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23.12.2014 № 1446 «Об утверждении Стандартов социальных услуг, предоставляемых поставщиками социальных услуг» (далее – Стандарты Новосибирской области).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предоставляемых гражданину, нуждающемуся в постороннем уходе, социальных услуг, входящих в социальный пакет долговременного ухода (далее – объем социального пакета долговременного ухода), определяется в соответствии с установленными параметрами и уровнем нуждаемости в социальном обслуживании в рамках системы долговременного ухода исходя из индивидуальной потребности гражданина в постороннем уходе и времени, затрачиваемого работниками организаций социального обслуживания, осуществляющими уход, и измеряется в часах (в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месяц, в неделю, в день).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Объем социального пакета долговременного ухода, предоставляемого в форме социального обслуживания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полустационарной форме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долговременного ухода, составляет от 7 до 28 часов в неделю.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Объем социального пакета долговременного ухода, предоставляемого (по выбору гражданина) в сочетании формы социального обслуживания на дому с полустационарной формой социального обслуживания, составляет не менее 28 часов в неделю.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установлении у гражданина первого уровня нуждаемости в постороннем уходе социальный пакет долговременного ухода предоставляется в объеме от 7 до 14 часов в неделю.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установлении у гражданина второго уровня нуждаемости в постороннем уходе социальный пакет долговременного ухода предоставляется в объеме от 14 до 21 часа в неделю.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установлении у гражданина третьего уровня нуждаемости в постороннем уходе социальный пакет долговременного ухода предоставляется в объеме от 21 до 28 часов в неделю.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у гражданина третьего уровня нуждаемости в постороннем уходе, превышающего объем социального пакета долговременного ухода, уход за гражданином (по выбору гражданина) обеспечивается посредством предоставления ему социального пакета долговременного ухода и социальных услуг в форме социального обслуживания на дому и в полустационарной форме социального обслуживания, в том числе с применением технологий социального обслуживания, включая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стационарозамещающие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различных технологий сопровождаемого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инвалидов, либо в стационарной форме социального обслуживания на условиях, установленных статьями 31, 32 Федерального закона № 442-ФЗ.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График предоставления социального пакета долговременного ухода и социальных услуг, не входящих в состав социального пакета долговременного ухода, определяется по согласованию с гражданином, нуждающимся в постороннем уходе, или его законным представителем, а также с гражданином, осуществляющим уход.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Предоставление социального пакета долговременного ухода осуществляется в соответствии со Стандартами Новосибирской области.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Организации социального обслуживания не могут предоставлять социальные услуги взамен социального пакета долговременного ухода. Объем социального пакета долговременного ухода не может быть меньше объема, предусмотренного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38, 39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социального пакета долговременного ухода, предусматривающего посещение отделений дневного пребывания, гражданам, не способным по состоянию здоровья самостоятельно посещать данные отделения, обеспечивается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места жительства или места пребывания до отделения дневного пребывания и обратно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труда и социального развития Новосибирской области от </w:t>
      </w:r>
      <w:r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4.02.2021 № </w:t>
      </w:r>
      <w:r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73 «Об утверждении Порядка доставки граждан пожилого возраста и инвалидов, нуждающихся</w:t>
      </w:r>
      <w:proofErr w:type="gramEnd"/>
      <w:r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постороннем уходе, в отделение дневного пребывания граждан пожилого возраста и инвалидов»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условиях, установленных статьями 31, 32 Федерального закона № 442-ФЗ.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 Составление ИППСУ, 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пакета долговременного ухода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ИППСУ – документ, составляемый в соответствии с Федеральным </w:t>
      </w:r>
      <w:hyperlink r:id="rId11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442-ФЗ при участии гражданина, признанного нуждающимся в социальном обслуживании в рамках системы долговременного ухода.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ИППСУ составляется уполномоченным органом в соответствии с индивидуальной потребностью гражданина в постороннем уходе исходя из его нуждаемости в социальном обслуживании в рамках системы долговременного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ухода, пересматривается в зависимости от изменения этой нуждаемости, но не реже чем раз в год.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ИППСУ наименование социальной услуги, входящей в социальный пакет долговременного ухода, дополняется словами «(социальный пакет долговременного ухода)».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ИППСУ указываются форма (формы) социального обслуживания, виды, объем, периодичность, условия, сроки предоставления социальных услуг, не входящих в социальный пакет долговременного ухода и предоставляемых на условиях, установленных </w:t>
      </w:r>
      <w:hyperlink r:id="rId12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442-ФЗ, а также перечень рекомендуемых поставщиков социальных услуг.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Граждане, нуждающиеся в постороннем уходе, их законные представители имеют право на участие в составлении ИППСУ.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ИППСУ для гражданина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Поставщики социальных услуг обязаны предоставлять социальные услуги их получателям в соответствии с ИППСУ и условиями договоров, заключенных с получателями социальных услуг или их законными представителями, на основании требований Федерального </w:t>
      </w:r>
      <w:hyperlink r:id="rId14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442-ФЗ.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Данные об ИППСУ (дата оформления и номер, наименование поставщика (наименования поставщиков) социальных услуг, реализующих индивидуальную программу предоставления социальных услуг) вносятся в регистр получателей социальных услуг 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Пересмотр ИППСУ осуществляется с учетом результатов реализованной индивидуальной программы.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VII. Заключение договора о социальном обслуживании в рамках системы долговременного ухода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Социальное обслуживание в рамках системы долговременного ухода предоставляется гражданину, нуждающемуся в постороннем уходе, на основании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социальных услуг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заключаемого между поставщиком социальных услуг и гражданином или его законным представителем, в соответствии с Федеральным </w:t>
      </w:r>
      <w:hyperlink r:id="rId15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442-ФЗ.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социальных услуг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указываются объем социального пакета долговременного ухода, предоставляемого бесплатно, а также перечень и объем социальных услуг,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на условиях, установленных </w:t>
      </w:r>
      <w:hyperlink r:id="rId16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442-ФЗ.</w:t>
      </w:r>
    </w:p>
    <w:p w:rsidR="00CE0119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Форма </w:t>
      </w:r>
      <w:hyperlink r:id="rId18" w:history="1">
        <w:r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договора</w:t>
        </w:r>
      </w:hyperlink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рамках долговременн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ухода, утверждена приказом м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Новосибирской области от 19.12.2014 № 1431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рекомендуемых форм договоров о предоставлении социальных услуг, рекомендуемой формы акта о предоставлении срочных социальных услуг».</w:t>
      </w:r>
    </w:p>
    <w:p w:rsidR="00CE0119" w:rsidRPr="009C4EC2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Отношения, связанные с исполнением договора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регулируются в соответствии с законодательством Российской Федерации.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 Предоставление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долговременного ухода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Социальное обслуживание в рамках системы долговременного ухода предоставляется в соответствии с заключенным договором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Организацией социального обслуживания для определения результативности осуществления ухода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состоянием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63. </w:t>
      </w:r>
      <w:r w:rsidRP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наблюдения за состоянием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социальных услуг, не включенных в систему долговременного ухода, </w:t>
      </w:r>
      <w:r w:rsidRP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индивидуальный план ухода за гражданами пожилого возраста и инвалидами (далее – индивидуальный план ухода)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119" w:rsidRPr="00305E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приложению № 8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– для граждан, получающих социальные услуги в форме социального обслуживания на дому и (или) в полустационарной форме социального обслуживания по результатам типизации отнесенного к 4 или 5 группе ухода;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форме согласно приложению № 9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– для граждан, получающих социальные услуги в стационарной форме социального обслуживания, по результатам типизации отнесенного к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нуждаемости.</w:t>
      </w:r>
      <w:proofErr w:type="gramEnd"/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наблюдения за состоянием здоровья получателей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долговременного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ухода, вносятся в индивидуальный план ухода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граждан, получающих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форме социального обслуживания на дому и (или) в полустационарно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социального обслуживания в рамках системы долговременного ухода </w:t>
      </w:r>
      <w:r w:rsidRP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типизации отнесенного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2 или 3 уровню нуждаемости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Индивидуальный план ухода составляется специалистом организации социального обслуживания во взаимодействии с получателем социальных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законным представителем.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ухода составляется с учетом ограничений жизнедеятельности гражданина, состояния здоровья, особенностей поведения, предпочтений, реабилитационного потенциала и иных имеющихся ресурсов.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индивидуального плана ухода хранится у получателя социальных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социальных услуг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социального обслуживания на дому, копия индивидуального плана ухода – в организации социального обслуживания.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индивидуального плана ухода хранится в организации социального обслуживания при предоставлении гражданину социальных услуг в полустационарной или стационарной форме социального обслуживания.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Срок действия индивидуального плана ухода определяется в зависимости от возможностей достижения целей ухода, но не может превышать срок действия ИППСУ. Пересмотр индивидуального плана ухода осуществляется в случае пересмотра ИППСУ.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повышения результативности осуществления ухода для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типизации,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социального обслуживания и включения в систему долговременного ухода</w:t>
      </w:r>
      <w:r w:rsidRP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ведение документации по уходу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гражданами пожилого возраста и инвалидами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согласно приложению № 10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граждан, получающих услуги в форме социального обслуживания на дому и (или) в полустационарной форме социального обслуживания;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согласно приложению № 11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– для граждан, получающих услуги в стационарной форме социального обслуживания.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«Титульный лист», «Биографические сведения»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уходу за гражданами пожилого возраста и инвалидами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обязательными для заполнения. 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разделы документации</w:t>
      </w:r>
      <w:r w:rsidRPr="005221BA">
        <w:t xml:space="preserve"> </w:t>
      </w:r>
      <w:r w:rsidRP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гражданами пожилого возраста и инвалидами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при наличии соответствующих ограничений его жизнедеятельности, состояния здоровья, особенностей поведения. 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C4EC2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9C4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качества и мониторинг обеспечения граждан, нуждающихся в постороннем уходе, социальным пакетом долговременного ухода</w:t>
      </w:r>
    </w:p>
    <w:p w:rsidR="00CE0119" w:rsidRPr="009C4EC2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качества обеспечения граждан, нуждающихся в постороннем уходе, социальным пакетом долговременного ухода (далее – контроль) – система мероприятий, осуществляемых министерством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проверки исполнения </w:t>
      </w:r>
      <w:r w:rsidRPr="004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 из бюджета субъекта Российской Федерации местному бюджету.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Мониторинг обеспечения граждан, нуждающихся в постороннем уходе, социальным пакетом долговременного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наблюдений в системе долговременного ухода, осуществляемых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посредством сбора, обобщения, систематизации и оценки информации об осуществлении ухода, в том о числе реализации индивидуальной программы.</w:t>
      </w: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BE14E0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E0119" w:rsidRDefault="00CE0119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0119" w:rsidSect="00CE0119">
          <w:headerReference w:type="default" r:id="rId19"/>
          <w:headerReference w:type="first" r:id="rId2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уполномоченного органа,</w:t>
      </w: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в который предоставляется заявление)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__________________________________,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гражданина)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(дата рождения гражданина)                 (СНИЛС гражданина)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документа, удостоверяющего личность)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(гражданство, сведения о месте проживания (пребывания) на территории Новосибирской области)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(контактный телефон)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(при наличии) представителя, наименование государственного органа, органа местного самоуправления, общественного объединения, </w:t>
      </w:r>
      <w:proofErr w:type="gramStart"/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дставляющих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интересы гражданина)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реквизиты документа, подтверждающего полномочия представителя, реквизиты документа, подтверждающего</w:t>
      </w:r>
      <w:r w:rsidRPr="00876990">
        <w:t xml:space="preserve"> </w:t>
      </w: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76990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социального обслуживания в рамках системы долговременного ухода</w:t>
      </w: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left" w:pos="84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Прошу 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доставить мне социальные услуги, входящие в социальный пакет долговременного ухода,</w:t>
      </w:r>
      <w:r w:rsidRPr="00D7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форме (формах) социального обслуживания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CE0119" w:rsidRPr="00876990" w:rsidRDefault="00CE0119" w:rsidP="00CE0119">
      <w:pPr>
        <w:tabs>
          <w:tab w:val="left" w:pos="845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87699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форма (формы) социального обслуживания)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(указывается объем предоставления социального пакета)</w:t>
      </w: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D72767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E0119" w:rsidRDefault="00CE0119" w:rsidP="00CE0119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желаемый (желаемые) поставщик (поставщики) социальных услуг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предоставляющий (предоставляющие) социальные услуги, входящие в социальный пакет долговременного ухода</w:t>
      </w: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CE0119" w:rsidRDefault="00CE0119" w:rsidP="00CE0119">
      <w:pPr>
        <w:pBdr>
          <w:top w:val="single" w:sz="4" w:space="1" w:color="auto"/>
        </w:pBdr>
        <w:spacing w:after="240" w:line="240" w:lineRule="auto"/>
        <w:ind w:right="11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Нуждаюсь в социальных услугах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входящих в социальный пакет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702"/>
      </w:tblGrid>
      <w:tr w:rsidR="00CE0119" w:rsidTr="009967A5">
        <w:tc>
          <w:tcPr>
            <w:tcW w:w="10173" w:type="dxa"/>
            <w:gridSpan w:val="2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Помощь в приеме и приготовлении пищи (в том числе осуществление кормления) гражданам, не способным по состоянию здоровья самостоятельно (полностью или частично) осуществлять прием пищи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86097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приготовление горячего 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(помощь в приготовлении пищи)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86097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(содействие) в приготовлении пищи (полуфабрикатов)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60979">
              <w:rPr>
                <w:rFonts w:ascii="Times New Roman" w:hAnsi="Times New Roman"/>
                <w:sz w:val="24"/>
                <w:szCs w:val="24"/>
              </w:rPr>
              <w:t>помощь в приготовлении пищи)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в приеме пищи (кормление)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86097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питье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860979">
              <w:rPr>
                <w:rFonts w:ascii="Times New Roman" w:hAnsi="Times New Roman"/>
                <w:sz w:val="24"/>
                <w:szCs w:val="24"/>
              </w:rPr>
              <w:t>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 предметов личной гигиены))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86097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Обеспечение питанием граждан, нуждающихся в питании, в период их нахождения в организациях социального обслуживания, предоставляющих социальные услуги в полустационарной форме социального обслуживания, в том числе в отделениях (центрах) дневного пребывания (далее – отделение дневного пребывания), в соответствии с утвержденными нормативами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питанием</w:t>
            </w:r>
            <w:proofErr w:type="gramEnd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 согласно утвержденным нормативам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Обеспечение отдыха (сна) гражданам, нуждающимся в отдыхе (сне), в период их нахождения в отделении дневного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обеспечение мебелью согласно утвержденным нормативам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обеспечение постельными принадлежностями (граждан, полностью утратившим способность к самообслуживанию)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беспечение мягким инвентарем (одеждой, обувью, нательным бельем и постельными принадлежностями) согласно утвержденным нормативам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86097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обеспечение постельными принадлежностями (граждан, частично утратившим и сохранившим способность к самообслуживанию)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(обеспечение мягким инвентарем (одеждой, обувью, нательным бельем и постельными принадлежностями) согласно утвержденным нормативам)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Помощь в выполнении санитарно-гигиенических процедур (осуществление ухода) гражданам, не способным по состоянию здоровья самостоятельно (полностью или частично) осуществлять уход за собой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причесывание</w:t>
            </w:r>
            <w:r w:rsidRPr="00407350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чистка зубов или уход за полостью 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гигиена тела общая (гигиеническая ванна)</w:t>
            </w:r>
            <w: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гигиена тела частичная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мытье головы шампунем, мылом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стрижка ногтей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(с предварительной подготовкой)</w:t>
            </w:r>
            <w: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бритье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смена нательного белья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(ночная сорочка, трусы, майка)</w:t>
            </w:r>
            <w: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одевание и раздевание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lastRenderedPageBreak/>
              <w:t>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замена постельного белья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замена памперса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пользовании туалетом (судном, уткой)</w:t>
            </w:r>
            <w: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вынос горшка (судна, утки) с последующей обработкой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в использовании калоприемника и мочеприемника (с мешком)</w:t>
            </w:r>
            <w: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обработка кожных покровов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перемена положения тела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Помощь в передвижении (перемещении) граждан, не способных по состоянию здоровья самостоятельно (полностью или частично) обеспечивать свою мобильность, в том числе в прогулке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в передвижении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на прогулке 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опровождение на прогулке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на прогулке коллективной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(сопровождение на прогулке)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вне дома, в том числе к врачу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нуждающегося вне учреждения (коллективное)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нуждающегося вне учреждения (индивидуальное)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(организация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транспортом)</w:t>
            </w:r>
            <w:proofErr w:type="gramEnd"/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Консультирование по социально-бытовым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индивидуальное занятие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бучение навыкам самообслуживания, поведения в быту и общественных местах, пользованию объектами социальной инфраструктуры,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групповое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(обучение навыкам самообслуживания, поведения в быту и общественных местах, пользованию объектами социальной инфраструктуры, транспортом)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обучение основам домоводства, в том числе приготовление пищи, мелкий ремонт одежды, уход за квартирой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Обеспечение присмотра за гражданами, не способными по состоянию здоровья самостоятельно (полностью или частично) ориентироваться или контролировать свое поведение (с целью обеспечения их безопасности)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присмотр на дому (сиделка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Обеспечение наблюдения за гражданами, не способными по состоянию здоровья самостоятельно (полностью или частично) контролировать свое состояние здоровья (с целью выявления отклонений в состоянии здоровья)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вызов врача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</w:t>
            </w:r>
            <w:r>
              <w:rPr>
                <w:rFonts w:ascii="Times New Roman" w:hAnsi="Times New Roman"/>
                <w:sz w:val="24"/>
                <w:szCs w:val="24"/>
              </w:rPr>
              <w:t>ионарных условиях, вызов врача))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измерение температуры тела,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823C2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приемом лекарств и др.))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социально-медицинский патронаж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истематическое наблюдение за получателями социальных услуг для выявления отклонений в состоянии их здоровья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Помощь в приеме лекарственных средств (</w:t>
            </w:r>
            <w:proofErr w:type="gramStart"/>
            <w:r w:rsidRPr="002D103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1036">
              <w:rPr>
                <w:rFonts w:ascii="Times New Roman" w:hAnsi="Times New Roman"/>
                <w:sz w:val="24"/>
                <w:szCs w:val="24"/>
              </w:rPr>
              <w:t xml:space="preserve"> их приемом), помощь в использовании изделий медицинского назначения, технических средств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 приемом лекарств (раздача лекарств), закапывание капель, проведение ингаляции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ыполнение процедур, связанных с сохранением здоровья получателей социальных услуг (измерение температуры тела, артериального давления, конт</w:t>
            </w:r>
            <w:r>
              <w:rPr>
                <w:rFonts w:ascii="Times New Roman" w:hAnsi="Times New Roman"/>
                <w:sz w:val="24"/>
                <w:szCs w:val="24"/>
              </w:rPr>
              <w:t>роль за приемом лекарств и др.))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в пользовании очками или слуховыми аппаратами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доставка технического средства ухода или реабилитации автотранспортом учреждения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одействие в обеспечении техническими средствами ухода и реабилитации (в том числе доставка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средств ухода или реабилитации))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подбор и выдача технических средств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техническими средствами ухода и реабилитации (в том числе доставка технических средств ухода или реабилитации))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Помощь в выполнении медицинских рекомендаций (назначений) (</w:t>
            </w:r>
            <w:proofErr w:type="gramStart"/>
            <w:r w:rsidRPr="002D103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1036">
              <w:rPr>
                <w:rFonts w:ascii="Times New Roman" w:hAnsi="Times New Roman"/>
                <w:sz w:val="24"/>
                <w:szCs w:val="24"/>
              </w:rPr>
              <w:t xml:space="preserve"> их выполнением)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выписка льготных рецептов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по заключению врачей лекарственными препаратами, специализированными продуктами лечебного питания, медицинскими изделиями)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лекарственных средств и изделий медицинского назначения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по заключению врачей лекарственными препаратами, специализированными продуктами лечебного питания, медицинскими изделиями)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содействие в изготовлении изделий медицинского назначения по индивидуальному заказу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по заключению врачей лекарственными препаратами, специализированными продуктами лечебного питания, медицинскими изделиями)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Помощь в проведении оздоровительных мероприятий, занятий по адаптивной физической культуре, направленных на поддержание здорового образа жизни, физической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выполнении физических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Обучение навыкам пользования средствами ухода и техническими средствами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обучение инвалидов пользованию техническими средствами реабилитации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Обучение альтернативной и дополнительной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обучения инвалидов по зрению</w:t>
            </w:r>
            <w:proofErr w:type="gramEnd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 письму по Брайлю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Общение (выслушивание, подбадривание, мотивирование) в целях создания комфортной среды, предотвращения возможных неблагоприятных ситуаций, устранения раздражающих факторов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содействие в коллективном посещении театров, выставок, экскурсий, музеев, культурных мероприятий, приобретение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илетов для группы из 5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 xml:space="preserve">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14225C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14225C">
              <w:rPr>
                <w:rFonts w:ascii="Times New Roman" w:hAnsi="Times New Roman"/>
                <w:sz w:val="24"/>
                <w:szCs w:val="24"/>
              </w:rPr>
              <w:t>, клубах общения), формирование позитивных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клубной и кружковой работы для формирования и развития позитивных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 xml:space="preserve">(организация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14225C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14225C">
              <w:rPr>
                <w:rFonts w:ascii="Times New Roman" w:hAnsi="Times New Roman"/>
                <w:sz w:val="24"/>
                <w:szCs w:val="24"/>
              </w:rPr>
              <w:t>, клубах общения), формирование позитивных интересов)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проведение бесед и дискуссий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 xml:space="preserve">(организация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14225C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14225C">
              <w:rPr>
                <w:rFonts w:ascii="Times New Roman" w:hAnsi="Times New Roman"/>
                <w:sz w:val="24"/>
                <w:szCs w:val="24"/>
              </w:rPr>
              <w:t>, клубах общения), формирование позитивных интересов)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5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Проведение социально-реабилитационных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роведение занятий по адаптивной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подбор индивидуального физкультурно-оздоровительного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роведение занятий по адаптивной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19" w:rsidTr="009967A5">
        <w:tc>
          <w:tcPr>
            <w:tcW w:w="10173" w:type="dxa"/>
            <w:gridSpan w:val="2"/>
            <w:vAlign w:val="center"/>
          </w:tcPr>
          <w:p w:rsidR="00CE0119" w:rsidRPr="00A823C2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Содействие общению граждан, нуждающихся в постороннем уходе, с их родными и близкими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содействие в восстановлении утраченных контактов и связей с семьей, внутри семьи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написании и прочтении писем</w:t>
            </w:r>
          </w:p>
        </w:tc>
      </w:tr>
      <w:tr w:rsidR="00CE0119" w:rsidTr="009967A5">
        <w:tc>
          <w:tcPr>
            <w:tcW w:w="471" w:type="dxa"/>
            <w:vAlign w:val="center"/>
          </w:tcPr>
          <w:p w:rsidR="00CE0119" w:rsidRPr="00860979" w:rsidRDefault="00CE0119" w:rsidP="00CE0119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CE0119" w:rsidRPr="00407350" w:rsidRDefault="00CE0119" w:rsidP="009967A5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</w:tr>
    </w:tbl>
    <w:p w:rsidR="00CE0119" w:rsidRDefault="00CE0119" w:rsidP="00CE01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E0119" w:rsidRDefault="00CE0119" w:rsidP="00CE01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социальных услуг нуждаюсь по следующим обстоятельствам: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обстоятельства, которые ухудшают или могут ухудшить условия жизнедеятельности гражданина)</w:t>
      </w:r>
    </w:p>
    <w:p w:rsidR="00CE0119" w:rsidRDefault="00CE0119" w:rsidP="00CE01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проживания и 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</w:t>
      </w:r>
    </w:p>
    <w:p w:rsidR="00CE011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E0119" w:rsidRPr="001D2060" w:rsidRDefault="00CE0119" w:rsidP="00CE01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условия проживания и состав семьи)</w:t>
      </w:r>
    </w:p>
    <w:p w:rsidR="00CE0119" w:rsidRPr="00D72767" w:rsidRDefault="00CE0119" w:rsidP="00CE0119">
      <w:pPr>
        <w:spacing w:after="24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о себе в соответствии со статьей 9 Федерального закона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.07.2006 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в регистр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  ________________________.</w:t>
      </w:r>
    </w:p>
    <w:p w:rsidR="00CE0119" w:rsidRDefault="00CE0119" w:rsidP="00CE0119">
      <w:pPr>
        <w:tabs>
          <w:tab w:val="right" w:pos="8080"/>
        </w:tabs>
        <w:spacing w:after="0" w:line="240" w:lineRule="auto"/>
        <w:ind w:right="-1" w:firstLine="439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/не согласен)                                                       (подпись)</w:t>
      </w:r>
    </w:p>
    <w:p w:rsidR="00CE0119" w:rsidRDefault="00CE0119" w:rsidP="00CE0119">
      <w:pPr>
        <w:tabs>
          <w:tab w:val="right" w:pos="8080"/>
        </w:tabs>
        <w:spacing w:after="0" w:line="240" w:lineRule="auto"/>
        <w:ind w:right="297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типизации: __________________________   ________________________.</w:t>
      </w:r>
    </w:p>
    <w:p w:rsidR="00CE0119" w:rsidRPr="001D2060" w:rsidRDefault="00CE0119" w:rsidP="00CE0119">
      <w:pPr>
        <w:tabs>
          <w:tab w:val="right" w:pos="7513"/>
        </w:tabs>
        <w:spacing w:after="0" w:line="240" w:lineRule="auto"/>
        <w:ind w:right="-1" w:firstLine="439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согласен</w:t>
      </w:r>
      <w:proofErr w:type="gramEnd"/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/не согласен)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(подпись)</w:t>
      </w: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мне разъяснено, что социальный пакет долговременного ухода может отличаться от заявленной мной нуждаемости в социальных услугах. Социальный пакет долговременного ухода будет сформирован только из выявленных у меня дефицитов самообслуживания и возможности предоставления социальных услуг в зависимости от формы (форм) социального обслуживания. ______________________________</w:t>
      </w:r>
    </w:p>
    <w:p w:rsidR="00CE0119" w:rsidRPr="001647FD" w:rsidRDefault="00CE0119" w:rsidP="00CE0119">
      <w:pPr>
        <w:tabs>
          <w:tab w:val="right" w:pos="9925"/>
        </w:tabs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одпись)</w:t>
      </w: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____________________                 «____» ______________ 20____ г.</w:t>
      </w: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(подпись)                                         (фамилия, инициалы)                                                                 (дата заполнения)</w:t>
      </w:r>
    </w:p>
    <w:p w:rsidR="00CE0119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9F195E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9F352B" w:rsidRDefault="00CE0119" w:rsidP="00CE01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уполномоченного </w:t>
      </w: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__________________________________,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гражданина)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(контактный телефон)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(при наличии) представителя, наименование государственного органа, органа местного самоуправления, общественного объединения, </w:t>
      </w:r>
      <w:proofErr w:type="gramStart"/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дставляющих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интересы гражданина)</w:t>
      </w:r>
    </w:p>
    <w:p w:rsidR="00CE0119" w:rsidRPr="00D72767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реквизиты документа, подтверждающего полномочия представителя, реквизиты документа, подтверждающего</w:t>
      </w:r>
      <w:r w:rsidRPr="00876990">
        <w:t xml:space="preserve"> </w:t>
      </w: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76990" w:rsidRDefault="00CE0119" w:rsidP="00CE0119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E0119" w:rsidRPr="00D72767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социального обслуживания в рамках системы долговременного ухода</w:t>
      </w: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left" w:pos="84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Я, _________________________________________________________________________,</w:t>
      </w:r>
    </w:p>
    <w:p w:rsidR="00CE0119" w:rsidRPr="00151A76" w:rsidRDefault="00CE0119" w:rsidP="00CE0119">
      <w:pPr>
        <w:tabs>
          <w:tab w:val="left" w:pos="8454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(фамилия, имя, отчество (при наличии))</w:t>
      </w:r>
    </w:p>
    <w:p w:rsidR="00CE0119" w:rsidRDefault="00CE0119" w:rsidP="00CE0119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отказываюсь от предоставления социального обслуживания в рамках системы долговременного ухода по причине ___________________________________________________________________.</w:t>
      </w:r>
    </w:p>
    <w:p w:rsidR="00CE0119" w:rsidRPr="00151A76" w:rsidRDefault="00CE0119" w:rsidP="00CE0119">
      <w:pPr>
        <w:tabs>
          <w:tab w:val="left" w:pos="8454"/>
        </w:tabs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CB422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lastRenderedPageBreak/>
        <w:t>(указываются причины отказа)</w:t>
      </w: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____________________                 «____» ______________ 20____ г.</w:t>
      </w: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(подпись)                                         (фамилия, инициалы)                                                        (дата заполнения)</w:t>
      </w:r>
    </w:p>
    <w:p w:rsidR="00CE0119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8576E5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2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132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132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132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1325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119" w:rsidRPr="00A13255" w:rsidRDefault="00CE0119" w:rsidP="00CE01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гражданина, адрес места жительства (места пребывания)</w:t>
      </w:r>
      <w:proofErr w:type="gramEnd"/>
    </w:p>
    <w:p w:rsidR="00CE0119" w:rsidRPr="00A13255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A13255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A13255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A13255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E0119" w:rsidRPr="00A13255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социального обслуживания в рамках системы долговременного ухода</w:t>
      </w:r>
    </w:p>
    <w:p w:rsidR="00CE0119" w:rsidRPr="00A13255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органа, уполномоченного на признание граждан </w:t>
      </w:r>
      <w:proofErr w:type="gramStart"/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нуждающимися</w:t>
      </w:r>
      <w:proofErr w:type="gramEnd"/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 xml:space="preserve"> в социальном обслуживании, а также на составление индивидуальной программы, на основании вынесшего решение)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</w:rPr>
        <w:t>принято решение признать нуждающимся в социальном обслуживании в рамках системы долговременного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55">
        <w:rPr>
          <w:rFonts w:ascii="Times New Roman" w:hAnsi="Times New Roman" w:cs="Times New Roman"/>
          <w:sz w:val="24"/>
          <w:szCs w:val="24"/>
        </w:rPr>
        <w:t>отказать в социальном обслуживании</w:t>
      </w:r>
      <w:r>
        <w:rPr>
          <w:rFonts w:ascii="Times New Roman" w:hAnsi="Times New Roman" w:cs="Times New Roman"/>
          <w:sz w:val="24"/>
          <w:szCs w:val="24"/>
        </w:rPr>
        <w:br/>
      </w:r>
      <w:r w:rsidRPr="00A13255">
        <w:rPr>
          <w:rFonts w:ascii="Times New Roman" w:hAnsi="Times New Roman" w:cs="Times New Roman"/>
          <w:sz w:val="2"/>
          <w:szCs w:val="2"/>
          <w:vertAlign w:val="superscript"/>
        </w:rPr>
        <w:t xml:space="preserve"> 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в рамках системы долговременного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55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A1325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13255">
        <w:rPr>
          <w:rFonts w:ascii="Times New Roman" w:hAnsi="Times New Roman" w:cs="Times New Roman"/>
          <w:sz w:val="24"/>
          <w:szCs w:val="24"/>
        </w:rPr>
        <w:t>ку)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13255">
        <w:rPr>
          <w:rFonts w:ascii="Times New Roman" w:hAnsi="Times New Roman" w:cs="Times New Roman"/>
          <w:sz w:val="24"/>
          <w:szCs w:val="24"/>
        </w:rPr>
        <w:t>.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число, месяц, год рождения)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По результатам типизации установлен __________ уровень нуждаемости.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ind w:left="3119" w:right="-2" w:firstLine="142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(указывается уровень нуждаемости)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 xml:space="preserve">Нуждается в предоставлении социального пакета долговременного ухода </w:t>
      </w:r>
      <w:proofErr w:type="gramStart"/>
      <w:r w:rsidRPr="00A13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325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(указываетс</w:t>
      </w:r>
      <w:proofErr w:type="gramStart"/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я(</w:t>
      </w:r>
      <w:proofErr w:type="spellStart"/>
      <w:proofErr w:type="gramEnd"/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ются</w:t>
      </w:r>
      <w:proofErr w:type="spellEnd"/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) форма (формы) социального обслуживания)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13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(указывается объем предоставления социального пакета)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 xml:space="preserve">Отказано в предоставлении социального обслуживания в рамках системы долговременного ухода в связи </w:t>
      </w:r>
      <w:proofErr w:type="gramStart"/>
      <w:r w:rsidRPr="00A132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325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(указываются причины (основания) отказа)</w:t>
      </w:r>
    </w:p>
    <w:p w:rsidR="00CE0119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4"/>
        </w:rPr>
      </w:pPr>
    </w:p>
    <w:p w:rsidR="00CE0119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4"/>
        </w:rPr>
      </w:pPr>
    </w:p>
    <w:p w:rsidR="00CE0119" w:rsidRPr="00D72767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4"/>
        </w:rPr>
      </w:pP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A1325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0119" w:rsidRPr="00A13255" w:rsidRDefault="00CE0119" w:rsidP="00CE0119">
      <w:pPr>
        <w:autoSpaceDE w:val="0"/>
        <w:autoSpaceDN w:val="0"/>
        <w:adjustRightInd w:val="0"/>
        <w:spacing w:after="0" w:line="240" w:lineRule="auto"/>
        <w:ind w:firstLine="4111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подпись)</w:t>
      </w:r>
    </w:p>
    <w:p w:rsidR="00CE0119" w:rsidRDefault="00CE0119" w:rsidP="00CE01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2767">
        <w:rPr>
          <w:rFonts w:ascii="Times New Roman" w:hAnsi="Times New Roman" w:cs="Times New Roman"/>
          <w:sz w:val="20"/>
          <w:szCs w:val="20"/>
        </w:rPr>
        <w:t>М.П.</w:t>
      </w:r>
    </w:p>
    <w:p w:rsidR="00CE0119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CE0119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CE0119" w:rsidRPr="00ED40A1" w:rsidRDefault="00CE0119" w:rsidP="00CE0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ФОРМА</w:t>
      </w:r>
    </w:p>
    <w:p w:rsidR="00CE0119" w:rsidRPr="00A87410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обследования условий жизнедеятельности гражданина 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 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Автобиографические данные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Дата обследования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____________20___г.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Фамилия, имя, отчество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обследуемого гражданина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Проводилось обследование жилищно-бытовых и социальных условий проживания: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bookmarkStart w:id="1" w:name="_Hlk32169909"/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(первичный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t>, повторный</w:t>
      </w: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)</w:t>
      </w:r>
    </w:p>
    <w:bookmarkEnd w:id="1"/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Дата рождения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Адрес места жительства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(регистрации)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(адрес места жительства, подтвержденный регистрацией по месту жительства)</w:t>
      </w:r>
    </w:p>
    <w:p w:rsidR="00CE011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(изменения адреса)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Адрес места пребывания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(регистрации</w:t>
      </w:r>
      <w:r w:rsidRPr="00C723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 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(адрес места пребывания, подтвержденный регистрацией по месту пребывания)</w:t>
      </w:r>
    </w:p>
    <w:p w:rsidR="00CE011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(изменения адреса)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Адрес фактического проживания и проведения обследования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Номер мобильного телефона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Номер домашнего телефона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 (изменения)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Социальный статус </w:t>
      </w:r>
      <w:proofErr w:type="gramStart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обследуемого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Основание проведения обследования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(указываются заявление обследуемого лица либо сведения, поступившие от должностных лиц организаций (медицинских организаций и других организаций) и иных граждан, дата поступления заявления/сведений)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Если </w:t>
      </w: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обследуемый</w:t>
      </w:r>
      <w:proofErr w:type="gramEnd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самостоятельно не может рассказать о себе и показать свое жилье, то:</w:t>
      </w:r>
    </w:p>
    <w:p w:rsidR="00CE0119" w:rsidRPr="00C7239A" w:rsidRDefault="00CE0119" w:rsidP="00CE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1. укажите родственника/иного человека, который рассказал об условиях проживания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_,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либо </w:t>
      </w:r>
    </w:p>
    <w:p w:rsidR="00CE0119" w:rsidRDefault="00CE0119" w:rsidP="00CE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 отметьте, что есть сложности коммуникации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обследуемым:</w:t>
      </w:r>
    </w:p>
    <w:p w:rsidR="00CE0119" w:rsidRPr="00C7239A" w:rsidRDefault="00CE0119" w:rsidP="00CE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говорит, не слышит, не понимает, слабовидящий, слепой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Акт составлен без его участия. 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Состояние здоровья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Инвалидность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есть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/нет, в процессе оформления.</w:t>
      </w:r>
    </w:p>
    <w:p w:rsidR="00CE0119" w:rsidRPr="00C7239A" w:rsidRDefault="00CE0119" w:rsidP="00CE0119">
      <w:pPr>
        <w:spacing w:after="0" w:line="240" w:lineRule="auto"/>
        <w:ind w:right="4110"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Справка МСЭ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2" w:name="_Hlk40296099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(если есть) 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 </w:t>
      </w:r>
      <w:bookmarkEnd w:id="2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«___»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 г.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Группа инвалидности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На какой срок установлена </w:t>
      </w:r>
      <w:r w:rsidRPr="00B17F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инвалидность</w:t>
      </w:r>
      <w:r w:rsidRPr="00B1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 _____________________________________________.</w:t>
      </w:r>
    </w:p>
    <w:p w:rsidR="00CE011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Причина инвалидности</w:t>
      </w:r>
      <w:r>
        <w:rPr>
          <w:rStyle w:val="afd"/>
          <w:rFonts w:ascii="Times New Roman" w:eastAsia="Times New Roman" w:hAnsi="Times New Roman"/>
          <w:bCs/>
          <w:sz w:val="24"/>
          <w:szCs w:val="24"/>
          <w:lang w:eastAsia="zh-CN"/>
        </w:rPr>
        <w:footnoteReference w:id="1"/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</w:t>
      </w:r>
      <w:bookmarkStart w:id="3" w:name="_Hlk40297451"/>
      <w:bookmarkStart w:id="4" w:name="_Hlk40447113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ИПРА/ИПР</w:t>
      </w:r>
      <w:r>
        <w:rPr>
          <w:rStyle w:val="afd"/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дата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Другие документы, подтверждающие право на льготы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E0119" w:rsidRPr="00C7239A" w:rsidRDefault="00CE0119" w:rsidP="00CE01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Медицинское обслуживание</w:t>
      </w:r>
      <w:proofErr w:type="gramStart"/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оликлиники (участка) __________________________________.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Примечание________________________________________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B17F2D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Основные заболевания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 слов, на основании медицинской документации, отказ сообщить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B17F2D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______________________________________________________________________.</w:t>
      </w:r>
    </w:p>
    <w:p w:rsidR="00CE0119" w:rsidRPr="00B17F2D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заключения врача о рекомендациях и/или противопоказаниях при организации ухода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есть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/нет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B17F2D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B17F2D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17F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(указать при наличии рекомендации врача)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особых потребностей в медицинском обслужив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ании, лекарственном обеспечении</w:t>
      </w: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 слов </w:t>
      </w:r>
      <w:proofErr w:type="gramStart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обследуемого</w:t>
      </w:r>
      <w:proofErr w:type="gramEnd"/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 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_.</w:t>
      </w:r>
    </w:p>
    <w:p w:rsidR="00CE0119" w:rsidRPr="00B17F2D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инфекционных заболеваний в состоянии обострения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беркулез, гепатиты, ВИЧ и др.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/отрицает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B17F2D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___.</w:t>
      </w:r>
    </w:p>
    <w:bookmarkEnd w:id="3"/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4"/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III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Дееспособность и материальная обеспеченность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</w:p>
    <w:p w:rsidR="00CE011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bookmarkStart w:id="5" w:name="_Hlk40297248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Дееспособность: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дееспособен/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недееспособен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/ограничено дееспособен/по состоянию здоровья тре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буется признание недееспособным/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опекуна/попечителя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___________.</w:t>
      </w:r>
    </w:p>
    <w:p w:rsidR="00CE0119" w:rsidRPr="00C7239A" w:rsidRDefault="00CE0119" w:rsidP="00CE0119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Ухаживающее лицо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___________.</w:t>
      </w:r>
    </w:p>
    <w:p w:rsidR="00CE0119" w:rsidRPr="00C7239A" w:rsidRDefault="00CE0119" w:rsidP="00CE0119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(фамилия, имя, отчество (при наличии))</w:t>
      </w:r>
    </w:p>
    <w:p w:rsidR="00CE0119" w:rsidRPr="00C7239A" w:rsidRDefault="00CE0119" w:rsidP="00CE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Среднедушевой доход: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(в случае отсутствия документа, подтверждающего доход, указать доход и источники дохода со слов обследуемого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)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Наличие кредитов и иных финансовых обязательств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том числе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регулярная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поддержка других людей по собственной инициативе</w:t>
      </w:r>
      <w:r w:rsidRPr="00C7239A">
        <w:rPr>
          <w:rStyle w:val="afd"/>
          <w:rFonts w:ascii="Times New Roman" w:eastAsia="Times New Roman" w:hAnsi="Times New Roman"/>
          <w:color w:val="000000"/>
          <w:sz w:val="24"/>
          <w:szCs w:val="24"/>
          <w:lang w:eastAsia="zh-CN"/>
        </w:rPr>
        <w:footnoteReference w:id="3"/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Наличие обязательств по уплате налогов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____________.</w:t>
      </w:r>
    </w:p>
    <w:bookmarkEnd w:id="5"/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 Жилищно-бытовые условия и имущественное положение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Описание жилья: 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 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местоположение жилья 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от продовольственных магазинов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(близкое – 500 м., среднее расстояние 500-1000 м., далекое – более 1000 м.)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6" w:name="_Hlk4044396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2) 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магазинов промышленных товаров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для ведения домашнего хозяйства (близкое – 500 м., среднее расстояние 500-1000 м., далекое – более 1000 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3) 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аптек, аптечных пунктов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(близкое – 500 м., среднее расстояние 500-1000 м., далекое – более 1000 м.)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____;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4) 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поликлиник, медицинских учреждений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bookmarkStart w:id="7" w:name="_Hlk40795652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близкое – 500 м., среднее расстояние 500-1000 м., далекое – более 1000 м.)</w:t>
      </w:r>
      <w:bookmarkEnd w:id="7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__________________________________________________;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5) 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почты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(близкое – 500 м., среднее расстояние 500-1000 м., далекое – более 1000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CE0119" w:rsidRPr="00A36DA8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 </w:t>
      </w: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организации социального обслуживания (в том числе центров дневного пребывания) 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близкое – 500 м., среднее расстояние 500-1000 м., далекое – более 1000 м.)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_________________;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 </w:t>
      </w:r>
      <w:r w:rsidRPr="00C72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иных часто посещаемых организаций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(религиозных организаций, учреждения культуры, библиотека и т.д.) </w:t>
      </w:r>
      <w:r w:rsidRPr="00C7239A">
        <w:rPr>
          <w:rFonts w:ascii="Times New Roman" w:eastAsia="Calibri" w:hAnsi="Times New Roman" w:cs="Times New Roman"/>
          <w:sz w:val="24"/>
          <w:szCs w:val="24"/>
        </w:rPr>
        <w:t>(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>близкое – 500 м., среднее расстояние 500-1000 м., далекое – более 1000 м.) 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_________________________________.</w:t>
      </w:r>
    </w:p>
    <w:p w:rsidR="00CE0119" w:rsidRPr="00A36DA8" w:rsidRDefault="00CE0119" w:rsidP="00CE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Наличие общественного транспорта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(удобное до 300 метров, среднее от 300 до 700 метров, неудобное – более 700 метров) и другие условия (редкий, нерегулярный)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__________________.</w:t>
      </w:r>
    </w:p>
    <w:bookmarkEnd w:id="6"/>
    <w:p w:rsidR="00CE0119" w:rsidRPr="00A36DA8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Характеристика/вид жилого помещения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дом, часть дома, отдельная квартира, комнат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а(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ы) в коммунальной квартире, комната(ы) в общежитии, отсутствует жилье;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комнат______________________________________________________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A36DA8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Правовые основания пользования жильем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жилое помещение находится в собственности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договор социального найма, договор найма социального использования, договор коммерческого найма, фактическое предоставление жилья;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(нужное подчеркнуть)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_Hlk40444767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Этаж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, в доме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этажей, 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лифта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 имеется.</w:t>
      </w:r>
    </w:p>
    <w:p w:rsidR="00CE0119" w:rsidRPr="00C7239A" w:rsidRDefault="00CE0119" w:rsidP="00CE0119">
      <w:pPr>
        <w:spacing w:after="0" w:line="240" w:lineRule="auto"/>
        <w:ind w:right="-1" w:firstLine="779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A36DA8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Доступ к жилью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(в квартиру)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лифт в рабочем/не рабочем состоянии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</w:p>
    <w:p w:rsidR="00CE0119" w:rsidRPr="00A36DA8" w:rsidRDefault="00CE0119" w:rsidP="00CE0119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</w:p>
    <w:p w:rsidR="00CE0119" w:rsidRPr="00C7239A" w:rsidRDefault="00CE0119" w:rsidP="00CE0119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Доступ к жилью в частном секторе зимой </w:t>
      </w: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затруднен</w:t>
      </w:r>
      <w:proofErr w:type="gramEnd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/не затруднен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_____________.</w:t>
      </w:r>
    </w:p>
    <w:p w:rsidR="00CE0119" w:rsidRPr="00C7239A" w:rsidRDefault="00CE0119" w:rsidP="00CE011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Доступ в подъезд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дверь с ключом/кодовый замок/домофон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ind w:right="2692" w:firstLine="34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пандус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имеется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/не имеется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_;</w:t>
      </w:r>
    </w:p>
    <w:p w:rsidR="00CE0119" w:rsidRPr="00C7239A" w:rsidRDefault="00CE0119" w:rsidP="00CE01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перила/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поручни у лестниц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крыльца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имеются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/не имеются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__;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скамейка для отдыха возле дома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имеется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/не имеется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__;</w:t>
      </w:r>
    </w:p>
    <w:p w:rsidR="00CE0119" w:rsidRPr="00C7239A" w:rsidRDefault="00CE0119" w:rsidP="00CE0119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9" w:name="_Hlk40880212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двор в частном секторе кто занимается уборкой снега, в период гололедицы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bookmarkEnd w:id="8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9"/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Коммунально-бытовые удобства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Помещение для купания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(ванна, душ, баня, отсутствует)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Pr="00C7239A" w:rsidRDefault="00CE0119" w:rsidP="00CE0119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Помещение для стирки белья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(ванна, душ, баня, отсутствует) 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Водоснабжение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в доме, колодец, колонка – расстояние 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м., привозная.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FD30D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Горячая вода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централизованная/газовая колонка/отсутствует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CE0119" w:rsidRPr="006C0DA1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Автоматическая/полуавтоматическая стиральная машина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/неисправна/от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Ванная/душ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рабочем/нерабочем состоянии)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CE0119" w:rsidRPr="00C7239A" w:rsidRDefault="00CE0119" w:rsidP="00CE0119">
      <w:pPr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Отопление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(центральное/автономное/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_______.</w:t>
      </w:r>
    </w:p>
    <w:p w:rsidR="00CE0119" w:rsidRPr="00C7239A" w:rsidRDefault="00CE0119" w:rsidP="00CE0119">
      <w:pPr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Печное отопление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_______.</w:t>
      </w:r>
    </w:p>
    <w:p w:rsidR="00CE0119" w:rsidRPr="006C0DA1" w:rsidRDefault="00CE0119" w:rsidP="00CE0119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C0D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(вид топлива)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Туалет: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доме/на улице; исправен/неисправен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:rsidR="00CE0119" w:rsidRPr="00C7239A" w:rsidRDefault="00CE0119" w:rsidP="00CE0119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оборудования для приготовления горячей пищи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плита настольная, напол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ьная, от газового баллона, печь:</w:t>
      </w:r>
    </w:p>
    <w:p w:rsidR="00CE0119" w:rsidRPr="006C0DA1" w:rsidRDefault="00CE0119" w:rsidP="00CE0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C0D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исправна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</w:t>
      </w:r>
    </w:p>
    <w:p w:rsidR="00CE0119" w:rsidRPr="00C7239A" w:rsidRDefault="00CE0119" w:rsidP="00CE01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Холодильник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имеется; исправен/неисправен/иные сведения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6C0DA1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vertAlign w:val="superscript"/>
          <w:lang w:eastAsia="zh-CN"/>
        </w:rPr>
      </w:pP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Общее санитарное состояние жилья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«тяжелый запах»/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захламлённо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 помещение/насекомые/влажность/«грибок»/используется не по назначению/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иные сведения)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proofErr w:type="gramEnd"/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Общее техническое состояние жилья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пожароопасное/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аварийное </w:t>
      </w:r>
      <w:bookmarkStart w:id="10" w:name="_Hlk41126687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(документальное подтверждение)</w:t>
      </w:r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/неисправная сантехника/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неисправная электропроводка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неисправная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печь/ветхие окна/иные сведения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___.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6C0DA1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рисков падений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освещение/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(аварийный) пол/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скользящ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покрытий (ковров/половиков)/высокие пороги/иные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_____________________________.</w:t>
      </w:r>
    </w:p>
    <w:p w:rsidR="00CE0119" w:rsidRPr="0030143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Наличие специальных средств для адаптации/реабилитации в </w:t>
      </w: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квартире и их техническое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поручни/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ость/костыль/сиденья для ванной/кресло-коляска/ходунки/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 кровать/противопролежневый матрас/санитарное кресло-стул/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вертикализатор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адаптированные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столовые приборы/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CE0119" w:rsidRPr="0030143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Наличие средств для поддержания коммуникаций </w:t>
      </w:r>
      <w:bookmarkStart w:id="11" w:name="_Hlk41125944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 их техническое состояние: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слуховой аппарат/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звуковые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датчики/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лупа для слабовидящих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невозможности подобрать очки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световые датчики для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лабослышащих/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тревожная кнопка/адаптированный телефон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VI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Наличие бытовых предметов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E0119" w:rsidRPr="0030143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Наличие предметов первой необходимости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 мебель (стулья, спальное место, шкаф, стол),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второй комплект постельного бе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лья __________________________________________________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011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Одежда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необходимом количестве по сезонам (весенне-летний, осенне-зимний):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 имеется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E0119" w:rsidRPr="0030143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одежда 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соответствует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/не соответствует размеру обследуемого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E0119" w:rsidRPr="00301439" w:rsidRDefault="00CE0119" w:rsidP="00CE0119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имеющаяся одежда в удовлетворительном/неудовлетворительном состоянии _______________.</w:t>
      </w:r>
    </w:p>
    <w:p w:rsidR="00CE0119" w:rsidRPr="00301439" w:rsidRDefault="00CE0119" w:rsidP="00CE0119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VII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Наличие домашних животных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</w:t>
      </w:r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, в каком количестве)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___________.</w:t>
      </w:r>
    </w:p>
    <w:p w:rsidR="00CE0119" w:rsidRPr="00301439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Справляется ли с уходом за домашними животными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(да, нет, нужна помощь)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(нужное подчеркнуть) 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2" w:name="_Hlk40445445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Наличие (агрессивной) собаки во </w:t>
      </w:r>
      <w:proofErr w:type="gramStart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дворе</w:t>
      </w:r>
      <w:proofErr w:type="gramEnd"/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/квартире 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bookmarkEnd w:id="12"/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VIII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 Семейное положение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Информация о членах семьи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(близких родственниках, постоянно проживающих совместно с обследуемым гражданином\ отдельно, указать населенный пункт и контакты):</w:t>
      </w:r>
    </w:p>
    <w:tbl>
      <w:tblPr>
        <w:tblStyle w:val="2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1425"/>
        <w:gridCol w:w="1581"/>
        <w:gridCol w:w="1564"/>
        <w:gridCol w:w="1141"/>
        <w:gridCol w:w="1348"/>
        <w:gridCol w:w="1276"/>
        <w:gridCol w:w="1192"/>
      </w:tblGrid>
      <w:tr w:rsidR="00CE0119" w:rsidRPr="00301439" w:rsidTr="009967A5">
        <w:trPr>
          <w:trHeight w:val="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bookmarkStart w:id="13" w:name="_Hlk40445520"/>
            <w:r w:rsidRPr="00301439">
              <w:rPr>
                <w:rFonts w:ascii="Times New Roman" w:eastAsia="Calibri" w:hAnsi="Times New Roman"/>
                <w:sz w:val="16"/>
                <w:szCs w:val="16"/>
              </w:rPr>
              <w:t xml:space="preserve">№ </w:t>
            </w:r>
            <w:proofErr w:type="gramStart"/>
            <w:r w:rsidRPr="00301439">
              <w:rPr>
                <w:rFonts w:ascii="Times New Roman" w:eastAsia="Calibri" w:hAnsi="Times New Roman"/>
                <w:sz w:val="16"/>
                <w:szCs w:val="16"/>
              </w:rPr>
              <w:t>п</w:t>
            </w:r>
            <w:proofErr w:type="gramEnd"/>
            <w:r w:rsidRPr="00301439">
              <w:rPr>
                <w:rFonts w:ascii="Times New Roman" w:eastAsia="Calibri" w:hAnsi="Times New Roman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 xml:space="preserve">Степень родства с </w:t>
            </w:r>
            <w:proofErr w:type="gramStart"/>
            <w:r w:rsidRPr="00301439">
              <w:rPr>
                <w:rFonts w:ascii="Times New Roman" w:eastAsia="Calibri" w:hAnsi="Times New Roman"/>
                <w:sz w:val="16"/>
                <w:szCs w:val="16"/>
              </w:rPr>
              <w:t>обследуемым</w:t>
            </w:r>
            <w:proofErr w:type="gramEnd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Фамилия, имя, отчество (при наличии), год рождения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Место работы, учебы (указывается по желанию обследуемого гражданина)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Проживание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Состояние трудоспособности, наличие детей-инвалидов или иное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Примечание</w:t>
            </w:r>
          </w:p>
        </w:tc>
      </w:tr>
      <w:tr w:rsidR="00CE0119" w:rsidRPr="00301439" w:rsidTr="009967A5">
        <w:trPr>
          <w:trHeight w:val="48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совместно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sz w:val="16"/>
                <w:szCs w:val="16"/>
              </w:rPr>
              <w:t>раздельно (указать адрес проживания, телефон)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CE0119" w:rsidRPr="00301439" w:rsidTr="009967A5">
        <w:trPr>
          <w:trHeight w:val="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CE0119" w:rsidRPr="00301439" w:rsidTr="009967A5">
        <w:trPr>
          <w:trHeight w:val="1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bookmarkEnd w:id="13"/>
      <w:tr w:rsidR="00CE0119" w:rsidRPr="00301439" w:rsidTr="009967A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</w:tbl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Причины, по которым уход за гражданином со стороны близких родственников, проживающих совместно с обследуемым гражданином, осуществляться не может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__________________________________________________________________________________.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 осуществляется контакт членами семьи с обследуемым гражданином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(лично, по телефону, через интернет)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(нужное подчеркнуть)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Какие виды ухода и поддержки близкие родственники оказывают регулярно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(являются ли регулярным ресурсом на дату составления Акта)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Иные значимые социальные связи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(друзья, соседи,</w:t>
      </w:r>
      <w:r w:rsidRPr="00C72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знакомые, дальние родственники, бывшие коллеги по работе, волонтёры, общественные организации, оказывающие помощь,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иные):</w:t>
      </w:r>
      <w:proofErr w:type="gramEnd"/>
    </w:p>
    <w:tbl>
      <w:tblPr>
        <w:tblStyle w:val="220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242"/>
        <w:gridCol w:w="1701"/>
        <w:gridCol w:w="2268"/>
        <w:gridCol w:w="1671"/>
        <w:gridCol w:w="1583"/>
      </w:tblGrid>
      <w:tr w:rsidR="00CE0119" w:rsidRPr="00301439" w:rsidTr="009967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Фамилия, имя, отчество (при наличии)</w:t>
            </w:r>
            <w:r w:rsidRPr="00301439">
              <w:rPr>
                <w:rStyle w:val="afd"/>
                <w:rFonts w:ascii="Times New Roman" w:eastAsia="Calibri" w:hAnsi="Times New Roman"/>
                <w:color w:val="000000"/>
                <w:sz w:val="16"/>
                <w:szCs w:val="16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Кем приходится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Где проживает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Телефон/</w:t>
            </w:r>
          </w:p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е-мейл</w:t>
            </w: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19" w:rsidRPr="00301439" w:rsidRDefault="00CE0119" w:rsidP="009967A5">
            <w:pPr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01439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Примечание</w:t>
            </w:r>
          </w:p>
        </w:tc>
      </w:tr>
      <w:tr w:rsidR="00CE0119" w:rsidRPr="00301439" w:rsidTr="009967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CE0119" w:rsidRPr="00301439" w:rsidTr="009967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CE0119" w:rsidRPr="00301439" w:rsidTr="009967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9" w:rsidRPr="00301439" w:rsidRDefault="00CE0119" w:rsidP="009967A5">
            <w:pPr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</w:tbl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Как осуществляется контакт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(лично, посредствам встреч, по телефону, посредствам переписки, через интернет, иные сведения)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______________________________________________________.</w:t>
      </w: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Какие виды ухода и поддержки оказывают регулярно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(являются ли регулярным ресурсом на дату составления акта)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C723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 Исследование риска «Социальной изоляции»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Достаточно ли у него контактов, как сам оценивает глубину, качество своих социальных связей, нуждается в регулярном общении, иные сведения ____________________________________________________________________________________________________________________________________________________________________.</w:t>
      </w:r>
    </w:p>
    <w:p w:rsidR="00CE0119" w:rsidRPr="00C7239A" w:rsidRDefault="00CE0119" w:rsidP="00CE01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E0119" w:rsidRPr="00301439" w:rsidRDefault="00CE0119" w:rsidP="00C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</w:pPr>
      <w:bookmarkStart w:id="14" w:name="_Hlk40879828"/>
      <w:r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</w:t>
      </w:r>
      <w:r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 Разъяснения о формах социального обслуживания и технологиях социального обслуживания </w:t>
      </w:r>
      <w:r w:rsidRPr="00301439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>(отметить нужное)</w:t>
      </w:r>
    </w:p>
    <w:p w:rsidR="00CE0119" w:rsidRPr="00301439" w:rsidRDefault="00CE0119" w:rsidP="00CE01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 xml:space="preserve">оциальное обслуживание на дому, в </w:t>
      </w:r>
      <w:r>
        <w:rPr>
          <w:rFonts w:ascii="Times New Roman" w:eastAsia="Calibri" w:hAnsi="Times New Roman"/>
          <w:color w:val="000000"/>
          <w:sz w:val="24"/>
          <w:szCs w:val="24"/>
        </w:rPr>
        <w:t>том числе предоставление услуг С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>лужбо</w:t>
      </w:r>
      <w:r>
        <w:rPr>
          <w:rFonts w:ascii="Times New Roman" w:eastAsia="Calibri" w:hAnsi="Times New Roman"/>
          <w:color w:val="000000"/>
          <w:sz w:val="24"/>
          <w:szCs w:val="24"/>
        </w:rPr>
        <w:t>й сиделок (помощников по уходу)</w:t>
      </w:r>
    </w:p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>тделение дневного пребывания граждан пожилого возраста и инвалидов (полустационарная форма социального обслуживания)</w:t>
      </w:r>
    </w:p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 xml:space="preserve">омбинирование обслуживание: отделение дневного пребывания граждан пожилого возраста и инвалидов и социальное обслуживание на дому, в </w:t>
      </w:r>
      <w:r>
        <w:rPr>
          <w:rFonts w:ascii="Times New Roman" w:eastAsia="Calibri" w:hAnsi="Times New Roman"/>
          <w:color w:val="000000"/>
          <w:sz w:val="24"/>
          <w:szCs w:val="24"/>
        </w:rPr>
        <w:t>том числе предоставление услуг С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>лужбо</w:t>
      </w:r>
      <w:r>
        <w:rPr>
          <w:rFonts w:ascii="Times New Roman" w:eastAsia="Calibri" w:hAnsi="Times New Roman"/>
          <w:color w:val="000000"/>
          <w:sz w:val="24"/>
          <w:szCs w:val="24"/>
        </w:rPr>
        <w:t>й сиделок (помощников по уходу)</w:t>
      </w:r>
    </w:p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ш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>кола неформального (родственного) ухода за гражданами пожилого в</w:t>
      </w:r>
      <w:r>
        <w:rPr>
          <w:rFonts w:ascii="Times New Roman" w:eastAsia="Calibri" w:hAnsi="Times New Roman"/>
          <w:color w:val="000000"/>
          <w:sz w:val="24"/>
          <w:szCs w:val="24"/>
        </w:rPr>
        <w:t>озраста и инвалидами</w:t>
      </w:r>
    </w:p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>ункт проката т</w:t>
      </w:r>
      <w:r>
        <w:rPr>
          <w:rFonts w:ascii="Times New Roman" w:eastAsia="Calibri" w:hAnsi="Times New Roman"/>
          <w:color w:val="000000"/>
          <w:sz w:val="24"/>
          <w:szCs w:val="24"/>
        </w:rPr>
        <w:t>ехнических средств реабилитации</w:t>
      </w:r>
    </w:p>
    <w:p w:rsidR="00CE0119" w:rsidRPr="00301439" w:rsidRDefault="00CE0119" w:rsidP="00CE0119">
      <w:pPr>
        <w:pStyle w:val="af1"/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301439">
        <w:rPr>
          <w:rFonts w:ascii="Times New Roman" w:eastAsia="Calibri" w:hAnsi="Times New Roman"/>
          <w:color w:val="000000"/>
          <w:sz w:val="24"/>
          <w:szCs w:val="24"/>
        </w:rPr>
        <w:t>оциальное обслуживание в доме-интернате общего типа / в психоневрологическом интернате (стационарная форма социального обслуживания)</w:t>
      </w:r>
    </w:p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в</w:t>
      </w:r>
      <w:r w:rsidRPr="00301439">
        <w:rPr>
          <w:rFonts w:ascii="Times New Roman" w:hAnsi="Times New Roman"/>
          <w:color w:val="000000"/>
          <w:sz w:val="24"/>
          <w:szCs w:val="24"/>
          <w:lang w:eastAsia="zh-CN"/>
        </w:rPr>
        <w:t>се формы социального обслуживания, их сочетание, все технологии, принятие к реа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лизации в Новосибирской области</w:t>
      </w:r>
    </w:p>
    <w:bookmarkEnd w:id="14"/>
    <w:p w:rsidR="00CE0119" w:rsidRPr="00301439" w:rsidRDefault="00CE0119" w:rsidP="00CE0119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1439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___________.</w:t>
      </w:r>
    </w:p>
    <w:p w:rsidR="00CE0119" w:rsidRPr="00C7239A" w:rsidRDefault="00CE0119" w:rsidP="00CE01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XI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. Дополнительные сведения</w:t>
      </w: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CE0119" w:rsidRPr="00C7239A" w:rsidRDefault="00CE0119" w:rsidP="00CE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119" w:rsidRPr="00C7239A" w:rsidRDefault="00CE0119" w:rsidP="00CE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ознакомле</w:t>
      </w:r>
      <w:proofErr w:type="gramStart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_____________________/_____________________________</w:t>
      </w:r>
    </w:p>
    <w:p w:rsidR="00CE0119" w:rsidRPr="00C7239A" w:rsidRDefault="00CE0119" w:rsidP="00CE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                                                (расшифровка подписи)</w:t>
      </w:r>
    </w:p>
    <w:p w:rsidR="00CE0119" w:rsidRPr="00C7239A" w:rsidRDefault="00CE0119" w:rsidP="00CE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_______________20__г.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Должность, ФИО специалист</w:t>
      </w:r>
      <w:proofErr w:type="gramStart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а(</w:t>
      </w:r>
      <w:proofErr w:type="spellStart"/>
      <w:proofErr w:type="gram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proofErr w:type="spellEnd"/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C723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проводившего(их) обследование</w:t>
      </w: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      ____________/__________________________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(должность)                                                         (подпись)                                (расшифровка подписи)</w:t>
      </w:r>
    </w:p>
    <w:p w:rsidR="00CE0119" w:rsidRPr="00C7239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      ____________/__________________________ </w:t>
      </w:r>
    </w:p>
    <w:p w:rsidR="00CE0119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72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(должность)                                                         (подпись)                       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)</w:t>
      </w: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E0119" w:rsidRPr="001109A5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4425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ТИПИЗАЦИИ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проживания (на дому)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гражданина, подлежащего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типизации: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индивидуального лицевого счёта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708"/>
        <w:gridCol w:w="1163"/>
        <w:gridCol w:w="1134"/>
        <w:gridCol w:w="1134"/>
      </w:tblGrid>
      <w:tr w:rsidR="00CE0119" w:rsidRPr="00DD0559" w:rsidTr="009967A5">
        <w:tc>
          <w:tcPr>
            <w:tcW w:w="6582" w:type="dxa"/>
            <w:gridSpan w:val="3"/>
            <w:tcBorders>
              <w:top w:val="nil"/>
              <w:bottom w:val="nil"/>
            </w:tcBorders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</w:tr>
      <w:tr w:rsidR="00CE0119" w:rsidRPr="00DD0559" w:rsidTr="009967A5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6582" w:type="dxa"/>
            <w:gridSpan w:val="3"/>
            <w:tcBorders>
              <w:top w:val="nil"/>
              <w:left w:val="nil"/>
            </w:tcBorders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вне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дома без проблем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выходит из дома зимой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дома, но не может обеспечить себя необходимыми промышленными товарами и продуктами самостоятельно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дома только с сопровождающим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ообще не выходит из дома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квартиры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бирает квартиру без труда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при выполнении полной уборки квартиры/дома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при выполнении уборки квартиры/дома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никаких работ по уборке квартиры/дома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справляется со всеми этапами стирки, как при ручной стирке, так и при использовании стиральной машины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помощи при любом способе стирки (ручной или машинной)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стирку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 при приготовлении горячих блюд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помощи в процессе приготовления пищи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приготовить никакую пищу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по дому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передвигается по дому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самостоятельно с помощью приспособления (трость, ходунок)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приспособления или без него, и нуждается в посторонней помощи при ходьбе или вставании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инвалидной коляски. Способен сам сесть в коляску и передвигаться в ней по дому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кровати садится самостоятельно либо с небольшой помощью. Пользуется инвалидной коляской, но нуждается в помощи, чтобы пересесть в коляску и/или передвигаться в ней по дому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Лежачий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Падения в течение последних трех месяцев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падает, но ощущает тревогу по поводу возможных падений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но может встать самостоятельно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ногда падает и не может встать без посторонней помощи (минимум три раза в последние три месяца)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по крайней мере, раз в неделю и не может встать без посторонней помощи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девается без посторонней помощи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при одевании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при одевании или полностью зависим от посторонней помощи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гигиена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оется без посторонней помощи. Самостоятельно справляется с утренним и вечерним туалетом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всем процессом купания (мытья) справляется самостоятельно. Испытывает тревогу по поводу возможного ухудшения своего самочувствия в ванной комнате. Самостоятельно справляется с утренним и вечерним туалетом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(например, в получении воды нужной температуры и/или бритье и/или мытье головы и/или ног и/или умывании лица и/или чистке зубов)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активной помощи при выполнении некоторых действий (например, мытье интимных частей тела и/или спины)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 полностью умывать и купать клиента в связи с нарушениями когнитивной функции и/или тяжелым физическим состоянием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 и прием лекарств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 и не нуждается в помощи при принятии лекарств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помощи, но нуждается в помощи для подачи и разогревания пищи и/или подготовке порции лекарств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подаче и помощи при приеме пищи и/или питье и/или требуется помощь при подготовке порции лекарств и/или их приеме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полном кормлении и соблюдении питьевого режима, и необходим полный контроль над приемом лека</w:t>
            </w:r>
            <w:proofErr w:type="gram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 в св</w:t>
            </w:r>
            <w:proofErr w:type="gram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с нарушениями когнитивной функции и/или тяжелым физическим состоянием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Мочеиспускание и дефекация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или частично контролирует отправление естественных потребностей;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незначительной помощи при использовании абсорбирующего белья. Самостоятельно пользуется туалетной комнатой. Осуществляет гигиену после туалета самостоятельно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значительной помощи при использовании абсорбирующего белья или испытывает трудности при пользовании туалетной комнатой. Необходима помощь в осуществлении гигиены после туалета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поменять себе абсорбирующее белье.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пользоваться туалетной комнатой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мочеиспускание и дефекацию, но не может пользоваться туалетом, не может поменять абсорбирующее белье в связи с тяжелым физическим состоянием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может пользоваться туалетом, не контролирует ни одно из отправлений (и мочеиспускание, и дефекацию), не может поменять абсорбирующее белье в связи с нарушениями когнитивной функции и/или тяжелым физическим состоянием и полностью зависит от посторонней помощи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опасен для себя и для окружающих, когда остается один. Может исполнять жизненно важные функции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 необходимость в частичном присмотре, когда остается один (для обеспечения исполнения клиентом различных жизненно важных функций) и/или можно оставить одного на несколько часов или ночь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пасен для себя и для окружающих, когда остается один, требуется постоянное присутствие постороннего человека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орошо слышит либо регулярно использует слуховой аппарат и не испытывает трудностей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лохо слышит (для прослушивания радио включает его на полную громкость), испытывает затруднения при коммуникации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опасности в районе проживания или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 и в районе проживания безопасно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уществует опасность в доме и/или районе проживания. Есть физическая опасность, антисанитария, жестокое обращени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–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возможна помощь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уществует опасность в доме и/или районе проживания. Есть физическая опасность, антисанитария, жестокое обращение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недоступна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внешних ресурсов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достаточную социальную поддержку от семьи/родственников/друзей/соседей/религиозных или общественных организаций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ограниченную социальную поддержку со стороны семьи/родственников/друзей/соседей/религиозных или общественных организаций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5245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поддержки со стороны семьи/родственников/друзей, есть только ограниченные социальные связи (например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соседи, общественные или религиозные организации)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DD0559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708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2154"/>
        <w:gridCol w:w="4025"/>
        <w:gridCol w:w="1360"/>
      </w:tblGrid>
      <w:tr w:rsidR="00CE0119" w:rsidRPr="00DD0559" w:rsidTr="009967A5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CE0119" w:rsidRPr="00DD0559" w:rsidTr="009967A5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CE0119" w:rsidRPr="00DD0559" w:rsidTr="009967A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плановой типизации: _____________________</w:t>
            </w:r>
          </w:p>
        </w:tc>
      </w:tr>
    </w:tbl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51371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ТИПИЗАЦИИ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социального обслуживания, предоставляющей услуги в стационарной форме социального обслуживания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гражданина, подлежащего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типизации: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индивидуального лицевого счёта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DD055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2"/>
        <w:gridCol w:w="963"/>
        <w:gridCol w:w="1114"/>
        <w:gridCol w:w="1134"/>
        <w:gridCol w:w="1134"/>
      </w:tblGrid>
      <w:tr w:rsidR="00CE0119" w:rsidRPr="0010740A" w:rsidTr="009967A5">
        <w:tc>
          <w:tcPr>
            <w:tcW w:w="6695" w:type="dxa"/>
            <w:gridSpan w:val="3"/>
            <w:tcBorders>
              <w:top w:val="nil"/>
              <w:bottom w:val="nil"/>
            </w:tcBorders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</w:tr>
      <w:tr w:rsidR="00CE0119" w:rsidRPr="0010740A" w:rsidTr="009967A5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6695" w:type="dxa"/>
            <w:gridSpan w:val="3"/>
            <w:tcBorders>
              <w:top w:val="nil"/>
              <w:left w:val="nil"/>
            </w:tcBorders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вне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здания без проблем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выходит из здания зимой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здания только с сопровождающим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ообще не выходит из здания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выполнять уборку и поддерживать порядок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бирает жилье без труда, может выполнять влажную уборку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 вытирает пыль, поддерживает чистоту в комнате. Нуждается в незначительной помощи для наведения порядка в комнате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для наведения порядка в комнате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никаких работ по наведению порядка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 при стирке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помощи при любом способе стирки (ручной или машинной)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стирку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 при приготовлении горячих блюд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частичной помощи в процессе приготовления горячей пищи и обращении с кипятком, но может самостоятельно готовить холодные блюда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приготовить никакую пищу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по зданию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передвигается по зданию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самостоятельно с помощью приспособления (трость, ходунок)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приспособления или без него и нуждается в посторонней помощи при ходьбе или вставании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инвалидной коляски. Способен сам сесть в коляску и передвигаться в ней по зданию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кровати садится самостоятельно либо с небольшой помощью. Пользуется инвалидной коляской, но нуждается в помощи, чтобы пересесть в коляску и/или передвигаться в ней по зданию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Лежачий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Падения в течение последних трех месяцев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падает, но ощущает тревогу по поводу возможных падений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но может встать самостоятельно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ногда падает и не может встать без посторонней помощи (минимум три раза в последние три месяца)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по крайней мере, раз в неделю и не может встать без посторонней помощи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девается без посторонней помощи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при одевании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при одевании или полностью зависим от посторонней помощи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гигиена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оется без посторонней помощи. Самостоятельно справляется с утренним и вечерним туалетом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ребуется наблюдение персонала при купании в душевой/санитарной комнате, при этом моется самостоятельно. Самостоятельно справляется с утренним и вечерним туалетом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персонала при купании (например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получении воды нужной температуры и/или бритье и/или мытье головы и/или ног и/или умывании лица и/или чистке зубов)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активной помощи персонала при купании, например, мытье интимных частей тела и/или спины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 полностью умывать и купать клиента в связи с нарушениями когнитивной функции и/или тяжелым физическим состоянием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 и прием лекарств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 и не нуждается в помощи при принятии лекарств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помощи, но нуждается в подаче и разогревании пищи и/или подготовке порции лекарств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подаче и частичной помощи при приеме пищи и/или питье и/или требуется помощь при подготовке порции лекарств и/или их приеме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полном кормлении и соблюдении питьевого режима и необходим полный контроль над приемом лека</w:t>
            </w:r>
            <w:proofErr w:type="gram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 в св</w:t>
            </w:r>
            <w:proofErr w:type="gramEnd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с нарушениями когнитивной функции и/или тяжелым физическим состоянием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Мочеиспускание и дефекация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или частично контролирует отправление естественных потребностей;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незначительной помощи при использовании абсорбирующего белья. Самостоятельно пользуется туалетной комнатой. Осуществляет гигиену после туалета самостоятельно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значительной помощи при использовании абсорбирующего белья или испытывает трудности при пользовании туалетной комнатой. Необходима помощь в осуществлении гигиены после туалета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поменять себе абсорбирующее белье.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пользоваться туалетной комнатой, но может пользоваться санитарным креслом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мочеиспускание и дефекацию, но не может пользоваться туалетом, не может поменять абсорбирующее белье в связи с тяжелым физическим состоянием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может пользоваться туалетом, не контролирует ни одно из отправлений (и мочеиспускание, и дефекацию), не может поменять абсорбирующее белье в связи с нарушениями когнитивной функции и/или тяжелым физическим состоянием и полностью зависит от посторонней помощи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опасен для себя и для окружающих, когда остается один. Может исполнять жизненно важные функции, например, пить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 необходимость в частичном присмотре, требует регулярного внимания персонала, например, проведения позиционирования в кровати и/или регулярного наблюдения и поддержки при расстройствах поведения, памяти и т.д.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пасен</w:t>
            </w:r>
            <w:proofErr w:type="gramEnd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и для окружающих, требуется постоянное наблюдение персонала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орошо слышит либо регулярно использует слуховой аппарат и не испытывает трудностей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лохо слышит (для прослушивания радио включает его 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полную громкость), испытывает затруднения при коммуникациях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Опасное (пагубное поведение). Наличие зависимостей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оведение обычно/типично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меренно или не систематически проявляет враждебность или имеет приверженность к пагубным привычкам (алкоголь, </w:t>
            </w: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табакокурение</w:t>
            </w:r>
            <w:proofErr w:type="spellEnd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 и в тяжелой форме проявляет враждебность или приверженность к пагубным привычкам (алкоголизм и иные пагубные зависимости)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внешних ресурсов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достаточную социальную поддержку от семьи/родственников/друзей/соседей/религиозных или общественных организаций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ограниченную социальную поддержку со стороны семьи/родственников/друзей/соседей/религиозных или общественных организаций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5052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поддержки со стороны семьи/родственников/друзей, есть только ограниченные социальные связи (например, соседи, общественные или религиозные организации)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10740A" w:rsidTr="009967A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963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10740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2154"/>
        <w:gridCol w:w="4025"/>
        <w:gridCol w:w="1360"/>
      </w:tblGrid>
      <w:tr w:rsidR="00CE0119" w:rsidRPr="00DD0559" w:rsidTr="009967A5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CE0119" w:rsidRPr="00DD0559" w:rsidTr="009967A5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CE0119" w:rsidRPr="00DD0559" w:rsidTr="009967A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19" w:rsidRPr="00DD055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плановой типизации: _____________________</w:t>
            </w:r>
          </w:p>
        </w:tc>
      </w:tr>
    </w:tbl>
    <w:p w:rsidR="00CE0119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AC2FE1" w:rsidRDefault="00CE0119" w:rsidP="00CE0119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9C71C0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</w:p>
    <w:p w:rsidR="00CE0119" w:rsidRPr="009C71C0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группы ухода, группы нуждаемости, уровня нуждаемости граждан пожилого возраста и инвалидов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Баллы, полученные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соотносятся с установленными диапазонами баллов в зависимости от индивидуальной потребности в постороннем уходе лиц, подлежащих типизации. 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диапазонами баллов лица, подлежащие типизации, распределяются на шесть групп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четыре группы нуждаемости. Также в соответствии с указанными диапазонами баллов у лиц, подлежащих типизации, определяется уровень нуждаемости. 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Диапазоны баллов изменению не подлежат.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группы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 нуждаемости и уровня нуждаемости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таблица распределения лиц, подлежащих типизации,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группам нуждаемости, а также определения уровня нуждаемости</w:t>
      </w:r>
      <w:r w:rsidRP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типизации.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190"/>
        <w:gridCol w:w="1190"/>
        <w:gridCol w:w="1190"/>
        <w:gridCol w:w="1190"/>
        <w:gridCol w:w="1190"/>
        <w:gridCol w:w="1190"/>
      </w:tblGrid>
      <w:tr w:rsidR="00CE0119" w:rsidRPr="00D20E38" w:rsidTr="009967A5">
        <w:tc>
          <w:tcPr>
            <w:tcW w:w="2756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баллов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3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 – 4,5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 – 6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 – 10,75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15,75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 25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способности к самообслуживанию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легкое/небольшое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умеренное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сильное/значительное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сильное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тотальное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ухода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нуждаемости</w:t>
            </w:r>
          </w:p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организаций социального обслуживания, предоставляющих услуги в стационарной форме социального обслуживания)</w:t>
            </w:r>
          </w:p>
        </w:tc>
        <w:tc>
          <w:tcPr>
            <w:tcW w:w="2380" w:type="dxa"/>
            <w:gridSpan w:val="2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нуждаемости</w:t>
            </w:r>
          </w:p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организаций социального обслуживания, 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участвующих в реализации пилотного проекта по созданию на 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Новосибирской области системы долговременного ухода за гражданами пожилого возраста и 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социального пакета долговременного ухода в форме социального обслуживания на дому или в полустационарной форме социального обслуживания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 до 14 часов в неделю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до 21 часа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1190" w:type="dxa"/>
          </w:tcPr>
          <w:p w:rsidR="00CE0119" w:rsidRPr="00D20E38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 до 28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в неделю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социального пакета долговременного ухода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сочетании форм (в 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 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обслуживания на дому и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полустационарной форме социального обслуживания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0" w:type="dxa"/>
            <w:gridSpan w:val="3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28 часов в неделю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Pr="00102955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Рекомендуемая продолжительность и периодичность предоставления социального пакета долговременного ухода и социальных услуг, не входящих в социальный пакет долговременного ухода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до нескольких часов несколько раз в неделю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одного до нескольких часов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нескольких часов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24 часов </w:t>
            </w:r>
            <w:r w:rsidRP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ночные часы</w:t>
            </w:r>
          </w:p>
        </w:tc>
      </w:tr>
      <w:tr w:rsidR="00CE0119" w:rsidRPr="00D20E38" w:rsidTr="009967A5">
        <w:tc>
          <w:tcPr>
            <w:tcW w:w="2756" w:type="dxa"/>
          </w:tcPr>
          <w:p w:rsidR="00CE0119" w:rsidRPr="00102955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организации социального обслуживания оказывающий услуги, входящие в социальный пакет долговременного ухода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сиделка (помощник по уходу) или социальный работник</w:t>
            </w:r>
          </w:p>
        </w:tc>
        <w:tc>
          <w:tcPr>
            <w:tcW w:w="119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сиделка (помощник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уходу) или социальный работник</w:t>
            </w:r>
          </w:p>
        </w:tc>
      </w:tr>
    </w:tbl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групп нуждаемости 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социального обслуживания, предоставляющих услуги в стационарной форме социального обслуживания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8311"/>
      </w:tblGrid>
      <w:tr w:rsidR="00CE0119" w:rsidRPr="00F15C94" w:rsidTr="009967A5">
        <w:tc>
          <w:tcPr>
            <w:tcW w:w="1578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>Группа нуждаемости</w:t>
            </w:r>
          </w:p>
        </w:tc>
        <w:tc>
          <w:tcPr>
            <w:tcW w:w="8311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группы нуждаемости</w:t>
            </w:r>
          </w:p>
        </w:tc>
      </w:tr>
      <w:tr w:rsidR="00CE0119" w:rsidRPr="00F15C94" w:rsidTr="009967A5">
        <w:tc>
          <w:tcPr>
            <w:tcW w:w="1578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11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>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</w:t>
            </w:r>
          </w:p>
        </w:tc>
      </w:tr>
      <w:tr w:rsidR="00CE0119" w:rsidRPr="00F15C94" w:rsidTr="009967A5">
        <w:tc>
          <w:tcPr>
            <w:tcW w:w="1578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11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>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</w:t>
            </w:r>
          </w:p>
        </w:tc>
      </w:tr>
      <w:tr w:rsidR="00CE0119" w:rsidRPr="00F15C94" w:rsidTr="009967A5">
        <w:tc>
          <w:tcPr>
            <w:tcW w:w="1578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11" w:type="dxa"/>
          </w:tcPr>
          <w:p w:rsidR="00CE0119" w:rsidRPr="00D1293A" w:rsidRDefault="00CE0119" w:rsidP="009967A5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 xml:space="preserve">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</w:t>
            </w:r>
            <w:r w:rsidRPr="00F15C9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наблюдении и сопровождении в целях обеспечения безопасности получателя социаль</w:t>
            </w:r>
            <w:r>
              <w:rPr>
                <w:rFonts w:ascii="Times New Roman" w:hAnsi="Times New Roman"/>
                <w:sz w:val="24"/>
                <w:szCs w:val="24"/>
              </w:rPr>
              <w:t>ных услуг и окружающих граждан)</w:t>
            </w:r>
          </w:p>
        </w:tc>
      </w:tr>
      <w:tr w:rsidR="00CE0119" w:rsidRPr="00F15C94" w:rsidTr="009967A5">
        <w:tc>
          <w:tcPr>
            <w:tcW w:w="1578" w:type="dxa"/>
          </w:tcPr>
          <w:p w:rsidR="00CE0119" w:rsidRPr="00F15C94" w:rsidRDefault="00CE0119" w:rsidP="009967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311" w:type="dxa"/>
          </w:tcPr>
          <w:p w:rsidR="00CE0119" w:rsidRPr="00D1293A" w:rsidRDefault="00CE0119" w:rsidP="009967A5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 xml:space="preserve">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</w:t>
            </w:r>
            <w:r>
              <w:rPr>
                <w:rFonts w:ascii="Times New Roman" w:hAnsi="Times New Roman"/>
                <w:sz w:val="24"/>
                <w:szCs w:val="24"/>
              </w:rPr>
              <w:t>расстройства (интенсивный уход)</w:t>
            </w:r>
          </w:p>
        </w:tc>
      </w:tr>
    </w:tbl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групп ухода</w:t>
      </w:r>
    </w:p>
    <w:p w:rsidR="00CE0119" w:rsidRPr="00403C3F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8483"/>
      </w:tblGrid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</w:t>
            </w:r>
          </w:p>
        </w:tc>
        <w:tc>
          <w:tcPr>
            <w:tcW w:w="8483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</w:t>
            </w:r>
          </w:p>
        </w:tc>
      </w:tr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3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раждане, сохранившие самостоятельность в действиях повседневной жизни, способность к самообслуживанию и передвижению сохранена. Когнитивные функции не нарушены. </w:t>
            </w:r>
            <w:proofErr w:type="gramStart"/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себя обслуживать и поддерживать свой быт на жизненно необходимом уровне. К ним относятся лица, способные выполнять трудовые функции</w:t>
            </w:r>
          </w:p>
        </w:tc>
      </w:tr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аблюдается небольшое снижение способности к самообслуживанию и передвижению. Когнитивные функции не нарушены. Граждане нуждаются в ограниченной помощи для соблюдения личной гигиены, приготовления пищи и проведения уборки, самостоятельно используют абсорбирующее белье (урологические прокладки), самостоятельно передвигаются по дому, передвигаются вне дома и двора самостоятельно, но не могут нести сумки с тяжелыми покупками. Необходима незначительная помощь в уборке труднодоступных мест, помощь в развешивании постиранного белья. Необходима незначительная помощь для соблюдения личной гигиены (посторонняя помощь заключается в присутствии в квартире или пассивном наблюдении персонала для минимизации рисков травм). Необходима незначительная помощь в выполнении сложных действий при приготовлении горячей пищи</w:t>
            </w:r>
          </w:p>
        </w:tc>
      </w:tr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3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самообслуживанию и передвижению умеренно снижена. Когнитивные функции не нарушены. Граждане данной группы нуждаются в помощи в передвижении по дому, пользуются вспомогательными средствами реабилитации (ходунки, простые и 4-х опорные трости). Самостоятельно используют абсорбирующее белье (прокладки и др.). Возможно выполнение частичной уборки в досягаемости руки человека. Необходима физическая помощь в поддержании быта на приемлемом уровне.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частичная помощь в приготовлении пищи (содействие в приготовлении пищи). Могут испытывать трудности при подъеме по лестнице или быть не в состоянии самостоятельно подниматься по лестнице без посторонней помощи. Необходима помощь в передвижении вне дома на значительные расстояния (сопровождение пешком или на транспорте). Возможна потребность в небольшой помощи при одевании и обувании. Необходима частичная помощь при купании</w:t>
            </w:r>
          </w:p>
        </w:tc>
      </w:tr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3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бъединяет граждан со значительным снижением способности к самообслуживанию и передвижению вследствие заболеваний, последствий травм или врожденных дефектов, возрастных изменений. Когнитивные функции не нарушены либо имеется снижение когнитивных функций в легкой или умеренной степени. Нуждаются в помощи ежедневно для выполнения действий 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жизни. Могут самостоятельно приготовить простейшие блюда, но необходима значительная помощь в выполнении сложных действий при приготовлении горячей пищи. Принимают медикаменты самостоятельно или с незначительной помощью (иногда необходим контроль). Могут частично контролировать мочеиспускание и акт дефекации. Могут нуждаться в помощи при использовании абсорбирующего белья. Могут нуждаться в помощи при пользовании туалетом с посторонней помощью (нуждаться в помощи для сохранения равновесия, одевания, раздевания). Одевание и обувание возможно с частичной посторонней помощью. Необходима значительная помощь в уборке и стирке. Возможна помощь в передвижении по дому (могут использовать реабилитационное оборудование - ходунки, кресло-коляску). Необходимо сопровождение вне жилого помещения. Нуждаются в осуществлении покупок в магазинах и предоставлении услуг организациями. Нуждаются в помощи при купании (мытье труднодоступных частей тела). Могут нуждаться в помощи при умывании (причесывание, чистка зубов, бритье)</w:t>
            </w:r>
          </w:p>
        </w:tc>
      </w:tr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83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данной группы наблюдается очень сильное снижение способности к самообслуживанию и передвижению, ведению домашнего хозяйства без посторонней помощи. Они нуждаются в помощи во многих видах деятельности повседневной жизни. Наблюдается снижение когнитивных функций в значительной степени без нарушения способности к передвижению. Степень зависимости человека от посторонней помощи приводит к выраженному ограничению одной из категорий жизнедеятельности либо их сочетанию. Часто нарушена способность ориентации во времени и в пространстве. Необходима значительная помощь в самообслуживании с использованием вспомогательных средств и (или) с помощью других лиц. Самостоятельно не могут приготовить пищу, вести домашнее хозяйство, стирать и развешивать белье. Мобильность ограничена комнатой (кроватью и </w:t>
            </w:r>
            <w:proofErr w:type="spellStart"/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околокроватным</w:t>
            </w:r>
            <w:proofErr w:type="spellEnd"/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пространством). Необходима помощь при переходе с кровати на стул. Пользуются инвалидной коляской, но нуждаются в помощи, чтобы сесть в коляску и/или передвигаться в ней по дому. Акт дефекации и мочеиспускание могут контролировать полностью или частично. Пользоваться туалетом могут с посторонней помощью либо самостоятельно использовать кресло-туалет около кровати или судно. Необходима значительная помощь при купании (умываются, причесываются, чистят зубы, бреются с посторонней помощью). Одеваются, обуваются только с посторонней помощью. Самостоятельно принимать медикаменты не в состоянии. Необходим контроль и подача лекарственных средств. При приеме пищи нуждаются в частичной помощи (подаче)</w:t>
            </w:r>
          </w:p>
        </w:tc>
      </w:tr>
      <w:tr w:rsidR="00CE0119" w:rsidRPr="00CF76E2" w:rsidTr="009967A5">
        <w:tc>
          <w:tcPr>
            <w:tcW w:w="1360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3" w:type="dxa"/>
          </w:tcPr>
          <w:p w:rsidR="00CE0119" w:rsidRPr="00CF76E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из данной группы наблюдается полная утрата способности к самообслуживанию и передвижению, и они полностью зависят от посторонней помощи. Часто имеются выраженные когнитивные расстройства. К данной группе также могут быть отнесены люди с сохраненными когнитивными функциями, но при этом нуждаются в постоянной посторонней помощи и уходе вследствие общего тяжелого физического состояния, обусловленного декомпенсацией одного или нескольких хронических заболеваний. Питание, умывание, купание, одевание осуществляются ухаживающим лицом или под его контролем. Не контролируют акты дефекации и мочеиспускания или в редких случаях контролируют их частично. Степень функциональности соответствует 1 группе инвалидности со стойким, значительно выраженным расстройством функций организма. Необходим постоянный уход, направленный на поддержание жизнедеятельности и профилактику осложнений имеющихся </w:t>
            </w: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хронических заболеваний и маломобильного образа жизни</w:t>
            </w:r>
          </w:p>
        </w:tc>
      </w:tr>
    </w:tbl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"/>
          <w:lang w:eastAsia="ru-RU"/>
        </w:rPr>
      </w:pP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"/>
          <w:lang w:eastAsia="ru-RU"/>
        </w:rPr>
      </w:pPr>
    </w:p>
    <w:p w:rsidR="00CE0119" w:rsidRPr="0038048A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4A6728" w:rsidRDefault="00CE0119" w:rsidP="00CE011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 8</w:t>
      </w:r>
    </w:p>
    <w:p w:rsidR="00CE0119" w:rsidRDefault="00CE0119" w:rsidP="00CE011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67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Порядку</w:t>
      </w:r>
    </w:p>
    <w:p w:rsidR="00CE0119" w:rsidRDefault="00CE0119" w:rsidP="00CE011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05A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ФОРМА</w:t>
      </w:r>
    </w:p>
    <w:p w:rsidR="00CE0119" w:rsidRDefault="00CE0119" w:rsidP="00CE0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Индивидуальный план ухода 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гражданами пожилого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16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возраста и инвалидами 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социального обслуживания на дому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полустационарной форме социального обслуживания)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нуждаемости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программа предоставления социальных услуг (далее –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ИППСУ)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__.__.20__ №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 программа реабилитации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(далее –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возникновения пролежней: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падения: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болей: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401"/>
      </w:tblGrid>
      <w:tr w:rsidR="00CE0119" w:rsidRPr="00F80D7B" w:rsidTr="009967A5">
        <w:tc>
          <w:tcPr>
            <w:tcW w:w="5591" w:type="dxa"/>
          </w:tcPr>
          <w:p w:rsidR="00CE0119" w:rsidRPr="00F80D7B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401" w:type="dxa"/>
          </w:tcPr>
          <w:p w:rsidR="00CE0119" w:rsidRPr="00F80D7B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F80D7B" w:rsidTr="009967A5">
        <w:tc>
          <w:tcPr>
            <w:tcW w:w="5591" w:type="dxa"/>
          </w:tcPr>
          <w:p w:rsidR="00CE0119" w:rsidRPr="00F80D7B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CE0119" w:rsidRPr="00F80D7B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F80D7B" w:rsidTr="009967A5">
        <w:tc>
          <w:tcPr>
            <w:tcW w:w="5591" w:type="dxa"/>
          </w:tcPr>
          <w:p w:rsidR="00CE0119" w:rsidRPr="00F80D7B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CE0119" w:rsidRPr="00F80D7B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проблемы и ресурсы получателя социальных услуг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 Бытовые риски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948"/>
        <w:gridCol w:w="3579"/>
      </w:tblGrid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аличие/отсутствие</w:t>
            </w: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Антисанитария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Неисправность канализации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систем водоснабжения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газового оборудования, отопления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электросетевого оборудования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холодильника в рабочем состоянии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345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неисправность иных бытовых предметов (спальное место, кухонное оборудование, посуда и пр.)</w:t>
            </w:r>
          </w:p>
        </w:tc>
        <w:tc>
          <w:tcPr>
            <w:tcW w:w="294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 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Коммуникация. Возможность поддерживать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развивать социальные контакты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 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Мобилизация, возможность ухаживать за 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переодевание, ощущение своей индивидуальности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Питание/питьевой режим, опорожнение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 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сна и отдыха, организация досуга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 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безопасного окружения,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переживать жизненные события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ухода</w:t>
      </w:r>
    </w:p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3540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54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416E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9"/>
        <w:gridCol w:w="2818"/>
        <w:gridCol w:w="1701"/>
        <w:gridCol w:w="1077"/>
        <w:gridCol w:w="2154"/>
      </w:tblGrid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(последнее – при наличии)</w:t>
            </w:r>
          </w:p>
        </w:tc>
        <w:tc>
          <w:tcPr>
            <w:tcW w:w="281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(организация)</w:t>
            </w:r>
          </w:p>
        </w:tc>
        <w:tc>
          <w:tcPr>
            <w:tcW w:w="1701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7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416E1" w:rsidTr="009967A5">
        <w:tc>
          <w:tcPr>
            <w:tcW w:w="56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CE0119" w:rsidRPr="00B416E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Pr="00A87410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739"/>
      <w:bookmarkEnd w:id="16"/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ухода 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гражданами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инвалидами 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8"/>
          <w:lang w:eastAsia="ru-RU"/>
        </w:rPr>
        <w:t>(в стационарной форме социального обслуживания)</w:t>
      </w:r>
    </w:p>
    <w:p w:rsidR="00CE0119" w:rsidRPr="00A87410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 №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нуждаемости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нуждаемости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предоставления социальных услуг (далее –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ИППСУ)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реабилитации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(далее –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.№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возникновения пролежней: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падения: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болей: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состояние: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состояние: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жизнь, контакты: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 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поддерживать и развивать социальные контакты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социальной услуги из ИППСУ: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1928"/>
        <w:gridCol w:w="2268"/>
        <w:gridCol w:w="1843"/>
      </w:tblGrid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192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84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969"/>
      </w:tblGrid>
      <w:tr w:rsidR="00CE0119" w:rsidRPr="00824281" w:rsidTr="009967A5">
        <w:tc>
          <w:tcPr>
            <w:tcW w:w="60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396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824281" w:rsidTr="009967A5">
        <w:tc>
          <w:tcPr>
            <w:tcW w:w="60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60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2268"/>
        <w:gridCol w:w="4341"/>
      </w:tblGrid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 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Мобилизация, возможность ухаживать за 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переодевание, ощущение своей индивидуальности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___________________________________________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410"/>
        <w:gridCol w:w="2410"/>
        <w:gridCol w:w="2268"/>
      </w:tblGrid>
      <w:tr w:rsidR="00CE0119" w:rsidRPr="00824281" w:rsidTr="009967A5">
        <w:tc>
          <w:tcPr>
            <w:tcW w:w="488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CE0119" w:rsidRPr="00824281" w:rsidTr="009967A5">
        <w:tc>
          <w:tcPr>
            <w:tcW w:w="48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4253"/>
      </w:tblGrid>
      <w:tr w:rsidR="00CE0119" w:rsidRPr="00824281" w:rsidTr="009967A5">
        <w:tc>
          <w:tcPr>
            <w:tcW w:w="5732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25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824281" w:rsidTr="009967A5">
        <w:tc>
          <w:tcPr>
            <w:tcW w:w="5732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732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(мероприятия),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 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Питание/питьевой режим, опорожнение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536"/>
      </w:tblGrid>
      <w:tr w:rsidR="00CE0119" w:rsidRPr="00824281" w:rsidTr="009967A5">
        <w:tc>
          <w:tcPr>
            <w:tcW w:w="544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53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824281" w:rsidTr="009967A5">
        <w:tc>
          <w:tcPr>
            <w:tcW w:w="544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449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жизненных (витальных) показателей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 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сна и отдыха, организация досуга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 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безопасного окружения,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переживать жизненные события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67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нуждаемости)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59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CE0119" w:rsidRPr="00824281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824281" w:rsidTr="009967A5">
        <w:tc>
          <w:tcPr>
            <w:tcW w:w="51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CE0119" w:rsidRPr="00824281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9859C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</w:p>
    <w:p w:rsidR="00CE0119" w:rsidRPr="00F80D7B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039"/>
      <w:bookmarkEnd w:id="17"/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A87410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уходу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и инвалидами </w:t>
      </w:r>
    </w:p>
    <w:p w:rsidR="00CE0119" w:rsidRPr="00366B6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>(в форме социального обслуживания на дому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полустационарной форме социального обслуживания)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 Т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итульный лист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– при наличии)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сотрудник в организации социального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фамилия, имя, отчество (последнее при наличии))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сведения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 и юность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Живы/умерли (дата смерти)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Сестры/братья 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из членов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имеет особенную привязанность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рождения, переезды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 и семья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(образование, место работы) 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Семейное 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(женитьба, разводы, потери) 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(имена, даты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где живут, живы/умерли) 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люди (соседи, друзья)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личности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жизненные переживания (пережил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войну, потеря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еха, жизненные удачи) 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Контактность (раньше и сегодня) 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критерии особенно важны (акку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ратность, точность, вежливость) 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религии (что важно соблюдать) 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окружения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зрения: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слуха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музыка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запахи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Правша/левша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активность (дв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ижение, участие в мероприятиях) ________________________ 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близости (прикосновения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елательны) 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E0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получатель социальных услуг занимался с удовольствием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D0214">
        <w:rPr>
          <w:rFonts w:ascii="Times New Roman" w:hAnsi="Times New Roman"/>
          <w:sz w:val="24"/>
          <w:szCs w:val="24"/>
        </w:rPr>
        <w:t>едение домашнего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4D0214">
        <w:rPr>
          <w:rFonts w:ascii="Times New Roman" w:hAnsi="Times New Roman"/>
          <w:sz w:val="24"/>
          <w:szCs w:val="24"/>
        </w:rPr>
        <w:t>обби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214"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</w:t>
      </w:r>
      <w:r w:rsidRPr="004D02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0214">
        <w:rPr>
          <w:rFonts w:ascii="Times New Roman" w:hAnsi="Times New Roman"/>
          <w:sz w:val="24"/>
          <w:szCs w:val="24"/>
        </w:rPr>
        <w:t>омашние животные</w:t>
      </w:r>
      <w:r>
        <w:rPr>
          <w:rFonts w:ascii="Times New Roman" w:hAnsi="Times New Roman"/>
          <w:sz w:val="24"/>
          <w:szCs w:val="24"/>
        </w:rPr>
        <w:t>;</w:t>
      </w:r>
    </w:p>
    <w:p w:rsidR="00CE0119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D0214">
        <w:rPr>
          <w:rFonts w:ascii="Times New Roman" w:hAnsi="Times New Roman"/>
          <w:sz w:val="24"/>
          <w:szCs w:val="24"/>
        </w:rPr>
        <w:t>елосипедные прогулки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интересны получате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 (политика, кулинария и т.д.) 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массовой информации предпочитает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радио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телевидение</w:t>
      </w:r>
      <w:r>
        <w:rPr>
          <w:rFonts w:ascii="Times New Roman" w:hAnsi="Times New Roman"/>
          <w:sz w:val="24"/>
          <w:szCs w:val="24"/>
        </w:rPr>
        <w:t>;</w:t>
      </w:r>
    </w:p>
    <w:p w:rsidR="00CE0119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газеты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Коллекционирование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марки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монеты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камни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иное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 коллекционировал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____________________________________________________________________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D7E3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в области гигиены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утреннего/дневного туалета (время,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последовательность: 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зубы и т.д., частота принятия ванны, душа) _______________________________________________________</w:t>
      </w:r>
      <w:proofErr w:type="gramEnd"/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предпочтения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холодная вода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теплая вода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Моющие средства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Кремы, лосьоны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чисти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зубы (протезы)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брился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ухажива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осами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вид одежды, цвет, карманы (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/нет), украшения, часы и т.д. 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итание, питьевой режим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еда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за столом (использован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столовых приборов, салфетки)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Телосложение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худой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плотный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полный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очень полный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ли вес в последнее время (отметить нужное):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почему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 и сон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получатель ложился спать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позе получатель привык засыпать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позу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олучатель не воспринимает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ритуалы (музыка, второе одеяло для ног, ночник, не выключать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засыпать под телевизор и т.д.) 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 получатель встает утром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ли днем, если да, во сколько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расслабл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(тишина, музыка, природа) 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тяжелые заболевания в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стве, юности, старости (какие?) 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заболевания и болезни близких 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 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оказания услуг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социального обслуживания на дому и (или) в полустационарной форме социального обслуживания)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____ (месяц) __________ 20___ года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ПОУ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ппа типизации ________. Группа нуждаемости ________. Уровень нуждаемости ____________.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работник/сиделка (помощник по уходу)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</w:p>
    <w:p w:rsidR="00CE0119" w:rsidRPr="006F18B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Pr="006F1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амилия, имя, отчество (последнее – 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чатель социального обслуживания _______________________________________________.</w:t>
      </w:r>
    </w:p>
    <w:p w:rsidR="00CE0119" w:rsidRPr="006F18B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Pr="006F1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амилия, имя, отчество (последнее – 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телефон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ухода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92"/>
        <w:gridCol w:w="2097"/>
      </w:tblGrid>
      <w:tr w:rsidR="00CE0119" w:rsidRPr="00BE6DEA" w:rsidTr="009967A5">
        <w:tc>
          <w:tcPr>
            <w:tcW w:w="56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92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из ИПУ</w:t>
            </w:r>
          </w:p>
        </w:tc>
        <w:tc>
          <w:tcPr>
            <w:tcW w:w="209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</w:t>
            </w:r>
          </w:p>
        </w:tc>
      </w:tr>
      <w:tr w:rsidR="00CE0119" w:rsidRPr="00BE6DEA" w:rsidTr="009967A5">
        <w:tc>
          <w:tcPr>
            <w:tcW w:w="56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56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Default="00CE0119" w:rsidP="00CE011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976"/>
        <w:gridCol w:w="977"/>
        <w:gridCol w:w="977"/>
        <w:gridCol w:w="977"/>
        <w:gridCol w:w="977"/>
        <w:gridCol w:w="977"/>
        <w:gridCol w:w="977"/>
      </w:tblGrid>
      <w:tr w:rsidR="00CE0119" w:rsidRPr="00BE6DEA" w:rsidTr="009967A5">
        <w:tc>
          <w:tcPr>
            <w:tcW w:w="311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76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</w:tr>
      <w:tr w:rsidR="00CE0119" w:rsidRPr="00BE6DEA" w:rsidTr="009967A5">
        <w:tc>
          <w:tcPr>
            <w:tcW w:w="3118" w:type="dxa"/>
            <w:vMerge w:val="restart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 и (или) время пребывания в отделении</w:t>
            </w:r>
          </w:p>
        </w:tc>
        <w:tc>
          <w:tcPr>
            <w:tcW w:w="976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3118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3118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3118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70"/>
        <w:gridCol w:w="1899"/>
        <w:gridCol w:w="4536"/>
      </w:tblGrid>
      <w:tr w:rsidR="00CE0119" w:rsidRPr="00BE6DEA" w:rsidTr="009967A5">
        <w:tc>
          <w:tcPr>
            <w:tcW w:w="1480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070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99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536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выполнять услугу для данного получателя долговременного ухода)</w:t>
            </w:r>
          </w:p>
        </w:tc>
      </w:tr>
      <w:tr w:rsidR="00CE0119" w:rsidRPr="00BE6DEA" w:rsidTr="009967A5">
        <w:tc>
          <w:tcPr>
            <w:tcW w:w="1480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неделю/день/год</w:t>
            </w:r>
          </w:p>
        </w:tc>
        <w:tc>
          <w:tcPr>
            <w:tcW w:w="189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1480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480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 обязательной документации 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социальных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(законный представитель получателя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</w:t>
      </w:r>
    </w:p>
    <w:p w:rsidR="00CE0119" w:rsidRPr="00AD32B6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(фамилия, имя, отчество (последнее – при наличии))                                                                    (подпись)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работник: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CE0119" w:rsidRPr="00AD32B6" w:rsidRDefault="00CE0119" w:rsidP="00CE0119">
      <w:pPr>
        <w:widowControl w:val="0"/>
        <w:autoSpaceDE w:val="0"/>
        <w:autoSpaceDN w:val="0"/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</w:t>
      </w:r>
      <w:r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разделения: ____________________________________________</w:t>
      </w:r>
    </w:p>
    <w:p w:rsidR="00CE0119" w:rsidRPr="00AD32B6" w:rsidRDefault="00CE0119" w:rsidP="00CE0119">
      <w:pPr>
        <w:widowControl w:val="0"/>
        <w:autoSpaceDE w:val="0"/>
        <w:autoSpaceDN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</w:t>
      </w:r>
      <w:r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0119" w:rsidRPr="00BE6DEA" w:rsidSect="00CE0119">
          <w:headerReference w:type="default" r:id="rId21"/>
          <w:headerReference w:type="first" r:id="rId22"/>
          <w:pgSz w:w="11905" w:h="16838"/>
          <w:pgMar w:top="1134" w:right="567" w:bottom="1134" w:left="1418" w:header="567" w:footer="0" w:gutter="0"/>
          <w:cols w:space="720"/>
          <w:docGrid w:linePitch="299"/>
        </w:sectPr>
      </w:pPr>
    </w:p>
    <w:p w:rsidR="00CE0119" w:rsidRDefault="00CE0119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сиделки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 по 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/социального работника в _______________ месяце 20 ___ года</w:t>
      </w:r>
    </w:p>
    <w:p w:rsidR="00CE0119" w:rsidRPr="00AD32B6" w:rsidRDefault="00CE0119" w:rsidP="00CE0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9"/>
        <w:gridCol w:w="748"/>
        <w:gridCol w:w="748"/>
        <w:gridCol w:w="748"/>
        <w:gridCol w:w="726"/>
        <w:gridCol w:w="23"/>
        <w:gridCol w:w="748"/>
        <w:gridCol w:w="748"/>
        <w:gridCol w:w="749"/>
        <w:gridCol w:w="5166"/>
      </w:tblGrid>
      <w:tr w:rsidR="00CE0119" w:rsidRPr="00BE6DEA" w:rsidTr="009967A5">
        <w:tc>
          <w:tcPr>
            <w:tcW w:w="14663" w:type="dxa"/>
            <w:gridSpan w:val="10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</w:t>
            </w: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по уходу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/социальный работник: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</w:tc>
      </w:tr>
      <w:tr w:rsidR="00CE0119" w:rsidRPr="00BE6DEA" w:rsidTr="009967A5">
        <w:tc>
          <w:tcPr>
            <w:tcW w:w="14663" w:type="dxa"/>
            <w:gridSpan w:val="10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социального обслуживания: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</w:t>
            </w:r>
          </w:p>
        </w:tc>
      </w:tr>
      <w:tr w:rsidR="00CE0119" w:rsidRPr="00BE6DEA" w:rsidTr="009967A5">
        <w:tblPrEx>
          <w:tblBorders>
            <w:insideV w:val="nil"/>
          </w:tblBorders>
        </w:tblPrEx>
        <w:tc>
          <w:tcPr>
            <w:tcW w:w="7229" w:type="dxa"/>
            <w:gridSpan w:val="5"/>
            <w:tcBorders>
              <w:left w:val="single" w:sz="4" w:space="0" w:color="auto"/>
            </w:tcBorders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</w:tc>
        <w:tc>
          <w:tcPr>
            <w:tcW w:w="7434" w:type="dxa"/>
            <w:gridSpan w:val="5"/>
            <w:tcBorders>
              <w:right w:val="single" w:sz="4" w:space="0" w:color="auto"/>
            </w:tcBorders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CE0119" w:rsidRPr="00BE6DEA" w:rsidTr="009967A5">
        <w:tc>
          <w:tcPr>
            <w:tcW w:w="14663" w:type="dxa"/>
            <w:gridSpan w:val="10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</w:tr>
      <w:tr w:rsidR="00CE0119" w:rsidRPr="00BE6DEA" w:rsidTr="009967A5">
        <w:tc>
          <w:tcPr>
            <w:tcW w:w="425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CE0119" w:rsidRPr="00BE6DEA" w:rsidTr="009967A5">
        <w:tc>
          <w:tcPr>
            <w:tcW w:w="425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14663" w:type="dxa"/>
            <w:gridSpan w:val="10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месяца</w:t>
            </w:r>
          </w:p>
        </w:tc>
      </w:tr>
      <w:tr w:rsidR="00CE0119" w:rsidRPr="00BE6DEA" w:rsidTr="009967A5">
        <w:tc>
          <w:tcPr>
            <w:tcW w:w="425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CE0119" w:rsidRPr="00BE6DEA" w:rsidTr="009967A5">
        <w:tc>
          <w:tcPr>
            <w:tcW w:w="425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14663" w:type="dxa"/>
            <w:gridSpan w:val="10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</w:tr>
      <w:tr w:rsidR="00CE0119" w:rsidRPr="00BE6DEA" w:rsidTr="009967A5">
        <w:tc>
          <w:tcPr>
            <w:tcW w:w="425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CE0119" w:rsidRPr="00BE6DEA" w:rsidTr="009967A5">
        <w:tc>
          <w:tcPr>
            <w:tcW w:w="425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14663" w:type="dxa"/>
            <w:gridSpan w:val="10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месяца</w:t>
            </w:r>
          </w:p>
        </w:tc>
      </w:tr>
      <w:tr w:rsidR="00CE0119" w:rsidRPr="00BE6DEA" w:rsidTr="009967A5">
        <w:tc>
          <w:tcPr>
            <w:tcW w:w="425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CE0119" w:rsidRPr="00BE6DEA" w:rsidTr="009967A5">
        <w:tc>
          <w:tcPr>
            <w:tcW w:w="425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14663" w:type="dxa"/>
            <w:gridSpan w:val="10"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месяца</w:t>
            </w:r>
          </w:p>
        </w:tc>
      </w:tr>
      <w:tr w:rsidR="00CE0119" w:rsidRPr="00BE6DEA" w:rsidTr="009967A5">
        <w:tc>
          <w:tcPr>
            <w:tcW w:w="425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CE0119" w:rsidRPr="00BE6DEA" w:rsidTr="009967A5">
        <w:tc>
          <w:tcPr>
            <w:tcW w:w="4259" w:type="dxa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 w:val="restart"/>
            <w:vAlign w:val="center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4259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составил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20___ г.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E0119" w:rsidRPr="00AD32B6" w:rsidRDefault="00CE0119" w:rsidP="00CE0119">
      <w:pPr>
        <w:widowControl w:val="0"/>
        <w:autoSpaceDE w:val="0"/>
        <w:autoSpaceDN w:val="0"/>
        <w:spacing w:after="0" w:line="240" w:lineRule="auto"/>
        <w:ind w:firstLine="368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должность, </w:t>
      </w:r>
      <w:r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(последнее - при наличии))</w:t>
      </w:r>
    </w:p>
    <w:p w:rsidR="00CE0119" w:rsidRDefault="00CE0119" w:rsidP="00CE0119">
      <w:pPr>
        <w:spacing w:after="0" w:line="240" w:lineRule="auto"/>
      </w:pPr>
    </w:p>
    <w:p w:rsidR="00CE0119" w:rsidRPr="00BE6DEA" w:rsidRDefault="00CE0119" w:rsidP="00C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0119" w:rsidRPr="00BE6DEA" w:rsidSect="00255313">
          <w:pgSz w:w="16838" w:h="11905" w:orient="landscape"/>
          <w:pgMar w:top="1134" w:right="567" w:bottom="1134" w:left="1418" w:header="567" w:footer="0" w:gutter="0"/>
          <w:cols w:space="720"/>
          <w:docGrid w:linePitch="299"/>
        </w:sect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5. Листы наблюдений для оценки текущего состояния получателя социальных услуг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приема лекарственных средств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31"/>
        <w:gridCol w:w="907"/>
        <w:gridCol w:w="907"/>
        <w:gridCol w:w="680"/>
        <w:gridCol w:w="680"/>
        <w:gridCol w:w="829"/>
        <w:gridCol w:w="794"/>
        <w:gridCol w:w="1077"/>
      </w:tblGrid>
      <w:tr w:rsidR="00CE0119" w:rsidRPr="00BE6DEA" w:rsidTr="009967A5">
        <w:tc>
          <w:tcPr>
            <w:tcW w:w="2330" w:type="dxa"/>
            <w:vMerge w:val="restart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назначения/кем назначено (врач/самостоятельно)</w:t>
            </w:r>
          </w:p>
        </w:tc>
        <w:tc>
          <w:tcPr>
            <w:tcW w:w="1531" w:type="dxa"/>
            <w:vMerge w:val="restart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медикамента</w:t>
            </w:r>
          </w:p>
        </w:tc>
        <w:tc>
          <w:tcPr>
            <w:tcW w:w="907" w:type="dxa"/>
            <w:vMerge w:val="restart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07" w:type="dxa"/>
            <w:vMerge w:val="restart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983" w:type="dxa"/>
            <w:gridSpan w:val="4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077" w:type="dxa"/>
            <w:vMerge w:val="restart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отмены</w:t>
            </w:r>
          </w:p>
        </w:tc>
      </w:tr>
      <w:tr w:rsidR="00CE0119" w:rsidRPr="00BE6DEA" w:rsidTr="009967A5">
        <w:tc>
          <w:tcPr>
            <w:tcW w:w="2330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6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9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077" w:type="dxa"/>
            <w:vMerge/>
          </w:tcPr>
          <w:p w:rsidR="00CE0119" w:rsidRPr="00BE6DEA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19" w:rsidRPr="00BE6DEA" w:rsidTr="009967A5">
        <w:tc>
          <w:tcPr>
            <w:tcW w:w="233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233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наблюдений за общим состоянием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6980"/>
      </w:tblGrid>
      <w:tr w:rsidR="00CE0119" w:rsidRPr="00BE6DEA" w:rsidTr="009967A5">
        <w:tc>
          <w:tcPr>
            <w:tcW w:w="130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Событие/наблюдение/описание</w:t>
            </w:r>
          </w:p>
        </w:tc>
      </w:tr>
      <w:tr w:rsidR="00CE0119" w:rsidRPr="00BE6DEA" w:rsidTr="009967A5">
        <w:tc>
          <w:tcPr>
            <w:tcW w:w="130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30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питания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(ведется по назначению врача)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2339"/>
        <w:gridCol w:w="1088"/>
        <w:gridCol w:w="1134"/>
        <w:gridCol w:w="1191"/>
        <w:gridCol w:w="1099"/>
        <w:gridCol w:w="1725"/>
      </w:tblGrid>
      <w:tr w:rsidR="00CE0119" w:rsidRPr="00BE6DEA" w:rsidTr="009967A5">
        <w:tc>
          <w:tcPr>
            <w:tcW w:w="112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Приготовленное блюдо</w:t>
            </w:r>
          </w:p>
        </w:tc>
        <w:tc>
          <w:tcPr>
            <w:tcW w:w="108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Съедено (да/нет)</w:t>
            </w:r>
          </w:p>
        </w:tc>
        <w:tc>
          <w:tcPr>
            <w:tcW w:w="113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блюда</w:t>
            </w:r>
          </w:p>
        </w:tc>
        <w:tc>
          <w:tcPr>
            <w:tcW w:w="109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Съедено (да/нет)</w:t>
            </w:r>
          </w:p>
        </w:tc>
        <w:tc>
          <w:tcPr>
            <w:tcW w:w="172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BE6DEA" w:rsidTr="009967A5">
        <w:tc>
          <w:tcPr>
            <w:tcW w:w="112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12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артериального давления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61"/>
        <w:gridCol w:w="2330"/>
        <w:gridCol w:w="1134"/>
        <w:gridCol w:w="3685"/>
      </w:tblGrid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3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давление</w:t>
            </w:r>
          </w:p>
        </w:tc>
        <w:tc>
          <w:tcPr>
            <w:tcW w:w="113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368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уровня глюкозы в крови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(ведется по назначению врача)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2699"/>
        <w:gridCol w:w="4394"/>
      </w:tblGrid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в крови</w:t>
            </w:r>
          </w:p>
        </w:tc>
        <w:tc>
          <w:tcPr>
            <w:tcW w:w="439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дефекации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7093"/>
      </w:tblGrid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3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питьевого режима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3975"/>
        <w:gridCol w:w="3175"/>
      </w:tblGrid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напитка</w:t>
            </w:r>
          </w:p>
        </w:tc>
        <w:tc>
          <w:tcPr>
            <w:tcW w:w="31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мл</w:t>
            </w: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осмотра состояния кожных покровов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3975"/>
        <w:gridCol w:w="3175"/>
      </w:tblGrid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кожных покровов</w:t>
            </w:r>
          </w:p>
        </w:tc>
        <w:tc>
          <w:tcPr>
            <w:tcW w:w="31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BE6DEA" w:rsidTr="009967A5">
        <w:tc>
          <w:tcPr>
            <w:tcW w:w="1191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CE0119" w:rsidRPr="00BE6DEA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возникновении обстоятельств, которые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ухудшили или улучшили условия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получателя социальных услуг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E0119" w:rsidRPr="00921E3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921E31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19" w:rsidRPr="00921E31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BE6DEA" w:rsidRDefault="00CE0119" w:rsidP="00CE011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</w:p>
    <w:p w:rsidR="00CE0119" w:rsidRPr="00BE6DEA" w:rsidRDefault="00CE0119" w:rsidP="00CE011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E0119" w:rsidRDefault="00CE0119" w:rsidP="00CE011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</w:t>
      </w:r>
    </w:p>
    <w:p w:rsidR="00CE0119" w:rsidRPr="00BE6DE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BE6DE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BE6DEA" w:rsidRDefault="00CE0119" w:rsidP="00CE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A87410" w:rsidRDefault="00CE0119" w:rsidP="00CE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D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0119" w:rsidRPr="00A87410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A87410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851"/>
      <w:bookmarkEnd w:id="18"/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уходу</w:t>
      </w:r>
    </w:p>
    <w:p w:rsidR="00CE0119" w:rsidRPr="00A87410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гражданами пожилого возраста и инвалидами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(стационарная форма социального обслуживания)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Титульный лист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Вероисповедание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жительства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диагнозы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типизации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нуждаемости ________. Уровень нуждаемости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proofErr w:type="gram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</w:t>
      </w:r>
      <w:proofErr w:type="gram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 какой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ИПРА (ИПР)/дата составления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Опекунство (попечительство)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очков/</w:t>
      </w:r>
      <w:proofErr w:type="spell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ортезов</w:t>
      </w:r>
      <w:proofErr w:type="spell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/протезов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протезов/слухового аппарата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вспомогательных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передвижения (ходунки,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кресла-коляски,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трости)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(аллергия, приступы и т.д.) 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 Биографические сведения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 и юность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Живы/умерли (дата смерти)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Сестры/братья _____________________________________________________________________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из членов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имеет особенную привязанность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рождения, переезды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 и семья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(образование, место работы) 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(женитьба, разводы, потери) 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(имена, даты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где живут, живы/умерли) 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люди (соседи, друзья)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личности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жизненные переживания (пережил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войну, потеря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еха, жизненные удачи) 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Контактность (раньше и сегодня) 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критерии особенно важны (акку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ратность, точность, вежливость) 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религии (что важно соблюдать) 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окружения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зрения: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слуха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музыка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запахи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Правша/левша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активность (дв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ижение, участие в мероприятиях) ________________________ 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близости (прикосновения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елательны) 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получатель социальных услуг занимался с удовольствием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D0214">
        <w:rPr>
          <w:rFonts w:ascii="Times New Roman" w:hAnsi="Times New Roman"/>
          <w:sz w:val="24"/>
          <w:szCs w:val="24"/>
        </w:rPr>
        <w:t>едение домашнего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4D0214">
        <w:rPr>
          <w:rFonts w:ascii="Times New Roman" w:hAnsi="Times New Roman"/>
          <w:sz w:val="24"/>
          <w:szCs w:val="24"/>
        </w:rPr>
        <w:t>обби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214"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</w:t>
      </w:r>
      <w:r w:rsidRPr="004D02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0214">
        <w:rPr>
          <w:rFonts w:ascii="Times New Roman" w:hAnsi="Times New Roman"/>
          <w:sz w:val="24"/>
          <w:szCs w:val="24"/>
        </w:rPr>
        <w:t>омашние животные</w:t>
      </w:r>
      <w:r>
        <w:rPr>
          <w:rFonts w:ascii="Times New Roman" w:hAnsi="Times New Roman"/>
          <w:sz w:val="24"/>
          <w:szCs w:val="24"/>
        </w:rPr>
        <w:t>;</w:t>
      </w:r>
    </w:p>
    <w:p w:rsidR="00CE0119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4D0214">
        <w:rPr>
          <w:rFonts w:ascii="Times New Roman" w:hAnsi="Times New Roman"/>
          <w:sz w:val="24"/>
          <w:szCs w:val="24"/>
        </w:rPr>
        <w:t>елосипедные прогулки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4D0214" w:rsidRDefault="00CE0119" w:rsidP="00CE0119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интересны получате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 (политика, кулинария и т.д.) 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массовой информации предпочитает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радио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телевидение</w:t>
      </w:r>
      <w:r>
        <w:rPr>
          <w:rFonts w:ascii="Times New Roman" w:hAnsi="Times New Roman"/>
          <w:sz w:val="24"/>
          <w:szCs w:val="24"/>
        </w:rPr>
        <w:t>;</w:t>
      </w:r>
    </w:p>
    <w:p w:rsidR="00CE0119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газеты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марки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монеты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камни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иное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 коллекционировал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____________________________________________________________________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D7E3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в области гигиены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утреннего/дневного туалета (время,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последовательность: 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зубы и т.д., частота принятия ванны, душа) _______________________________________________________</w:t>
      </w:r>
      <w:proofErr w:type="gramEnd"/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предпочтения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холодная вода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теплая вода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Моющие средства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Кремы, лосьоны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чисти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зубы (протезы)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брился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ухажива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осами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вид одежды, цвет, карманы (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/нет), украшения, часы и т.д. 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итание, питьевой режим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еда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за столом (использован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столовых приборов, салфетки)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Телосложение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lastRenderedPageBreak/>
        <w:t>худой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плотный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полный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очень полный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ли вес в последнее время (отметить нужное):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;</w:t>
      </w:r>
    </w:p>
    <w:p w:rsidR="00CE0119" w:rsidRPr="0083313E" w:rsidRDefault="00CE0119" w:rsidP="00CE0119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почему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 и сон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получатель ложился спать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позе получатель привык засыпать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позу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олучатель не воспринимает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ритуалы (музыка, второе одеяло для ног, ночник, не выключать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засыпать под телевизор и т.д.) ________________________________________________________________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 получатель встает утром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ли днем, если да, во сколько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расслабл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(тишина, музыка, природа) ______________________________________.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тяжелые заболевания в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стве, юности, старости (какие?) 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заболевания и болезни близких ___________________________________</w:t>
      </w:r>
    </w:p>
    <w:p w:rsidR="00CE0119" w:rsidRPr="00BE6DEA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 Л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 наблюдения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текущего состояния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социальных услуг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Коммуникация, возможность поддерживать и развивать социальные контакты, связи и области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–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1757"/>
        <w:gridCol w:w="1559"/>
        <w:gridCol w:w="1871"/>
      </w:tblGrid>
      <w:tr w:rsidR="00CE0119" w:rsidRPr="00C77BFC" w:rsidTr="009967A5">
        <w:tc>
          <w:tcPr>
            <w:tcW w:w="567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обращенную речь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сообщения, инструкции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согласие/несогласие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звуки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слова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предложения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диалог, задает вопросы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 при помощи мимики, жестов, указывая на предмет (при отсутствии речи)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 при помощи карточек, фотографий (при отсутствии речи)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писать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технические средства для коммуникации (телефон, компьютер и др.)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ближайшее окружение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на месте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вспоминает о значительных событиях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о потребностях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людьми в соответствии с ситуацией и в социально приемлемой форме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и соблюдает между собой и людьми дистанцию, допустимую в соответствии с ситуацией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доброжелательность, терпимость по отношению к другим людям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регулирует свои эмоции, вербальную и физическую агрессию во 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людьми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и поддерживает 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романтичные отношения с людьми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отношения с родственниками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административными службами в пределах учреждения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административными службами за пределами учреждения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деятельности общественных объединений (политических, религиозных, профессиональных,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досуговых и др.)</w:t>
            </w:r>
          </w:p>
        </w:tc>
        <w:tc>
          <w:tcPr>
            <w:tcW w:w="17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наблюдения 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Мобилизация, возможность ухаживать за собой, переодевание, ощущение своей индивидуальности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243"/>
        <w:gridCol w:w="1701"/>
        <w:gridCol w:w="1559"/>
        <w:gridCol w:w="1843"/>
      </w:tblGrid>
      <w:tr w:rsidR="00CE0119" w:rsidRPr="00C77BFC" w:rsidTr="009967A5">
        <w:tc>
          <w:tcPr>
            <w:tcW w:w="639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 руко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может оттолкнуть и притянуть предмет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захватывает и удерживает предметы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отпускает предметы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манипулирует предметами (пересыпание, складывание, вставление, нанизывание, вращение, сжимание и др.)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изменяет положение тела в позе лежа (переворачивается)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уверенно и безопасно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встает/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ложится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перемещается при помощи ползания, перекатов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перемещается с использованием технических средств (ходунки, кресло-коляска)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/спускается по лестнице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и перемещается в пределах учреждения и прилегающей территории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и перемещается за пределами территории учреждения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общественный транспорт, ориентируется в населенном пункте проживания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боли при передвижении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страха падения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моется (все части тела)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 зубы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носа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ушей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подстригает ногти на руках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подстригает ногти на ногах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расчесывается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при менструации (для женщин)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соответствующую одежду, обувь (с учетом своего пола, размера, климатических условий, ситуации и т.п.)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опрятность (при загрязнении одежды переодевается или сообщает персоналу)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 одежду с верхней части тела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 одежду, обувь с нижней части тела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надевает одежду на верхнюю часть тела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надевает одежду, обувь на нижнюю часть тела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пуговицы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молнию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завязывает шнурки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ленту-контакт («липучки»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свою и других гендерную принадлежность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прическа соответствуют полу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занятия в соответствии с полом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противоположному полу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адекватную форму общения с противоположным полом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стирает и сушит белье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 белье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 помещения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бытовые приборы (чайник, электроплита, утюг, стиральная машина, пылесос и др.)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приобретает товары и услуги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распоряжается денежными средствами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шьет и ремонтирует одежду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ремонтирует вспомогательные устройства для ведения хозяйства и самообслуживания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садоводством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639" w:type="dxa"/>
          </w:tcPr>
          <w:p w:rsidR="00CE0119" w:rsidRPr="00134E7C" w:rsidRDefault="00CE0119" w:rsidP="009967A5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другим в самообслуживании (в приеме пищи, переодевании и т.п.)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Питание/питьевой режим, опорожнение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73"/>
        <w:gridCol w:w="1701"/>
        <w:gridCol w:w="1559"/>
        <w:gridCol w:w="1843"/>
      </w:tblGrid>
      <w:tr w:rsidR="00CE0119" w:rsidRPr="00C77BFC" w:rsidTr="009967A5">
        <w:tc>
          <w:tcPr>
            <w:tcW w:w="709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</w:t>
            </w: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 помощью</w:t>
            </w: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</w:t>
            </w: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пищу самостоятельно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набирает в ложку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подносит ложку ко рту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вилкой/ножом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бутылочки/трубочки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поильника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кружки/стакана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во время приема пищи/питья (моет руки перед едой, пользуется салфеткой и др.)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пищу совместно с другими проживающими в комнате для приема пищи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адекватные манеры поведения за столом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простые блюда (с небольшим числом компонентов)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сложные блюда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мочеиспускание (сообщает или сигнализирует о потребности) в дневное время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мочеиспускание (сообщает или сигнализирует о потребности) в ночное время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мочеиспускание: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туалет (находит подобающее место, принимает нужное положение, снимает и надевает одежду)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судно, мочеприемник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подгузники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катетер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дефекация: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 дневное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(сообщает или сигнализирует о потребности)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 ночное время (сообщает или сигнализирует о потребности)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(находит подобающее место, принимает нужное положение, снимает и надевает одежду, выполняет гигиенические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после дефекации)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16.4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судно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подгузники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калоприемник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70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обеспечению приватности в процессе опорожнения</w:t>
            </w:r>
          </w:p>
        </w:tc>
        <w:tc>
          <w:tcPr>
            <w:tcW w:w="170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кормление через зонд/</w:t>
      </w:r>
      <w:proofErr w:type="spell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гастростому</w:t>
      </w:r>
      <w:proofErr w:type="spell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поперхивание</w:t>
      </w:r>
      <w:proofErr w:type="spell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пищей/жидкостью, трудности с глотанием, трудности с пережевыванием, не контролирует частоту приемов пищи и объем, избирательность в еде, отсутствие аппетита, полный/неполный зубной ряд, наличие зубных протезов, индекс массы тела ниже/выше нормы, </w:t>
      </w:r>
      <w:proofErr w:type="gram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proofErr w:type="gram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соблюдает назначенную диету, регулярный/нерегу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лярный процесс дефекации/ иное _______________________________.</w:t>
      </w:r>
    </w:p>
    <w:p w:rsidR="00CE0119" w:rsidRPr="00054AE4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054A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подчеркнуть/указать при наличии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витальных показателей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514"/>
        <w:gridCol w:w="1304"/>
        <w:gridCol w:w="1191"/>
      </w:tblGrid>
      <w:tr w:rsidR="00CE0119" w:rsidRPr="00C77BFC" w:rsidTr="009967A5">
        <w:tc>
          <w:tcPr>
            <w:tcW w:w="567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251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</w:t>
            </w:r>
          </w:p>
        </w:tc>
        <w:tc>
          <w:tcPr>
            <w:tcW w:w="13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 помощью</w:t>
            </w:r>
          </w:p>
        </w:tc>
        <w:tc>
          <w:tcPr>
            <w:tcW w:w="119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</w:t>
            </w:r>
          </w:p>
        </w:tc>
      </w:tr>
      <w:tr w:rsidR="00CE0119" w:rsidRPr="00C77BFC" w:rsidTr="009967A5">
        <w:tc>
          <w:tcPr>
            <w:tcW w:w="56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давления/пульса</w:t>
            </w:r>
          </w:p>
        </w:tc>
        <w:tc>
          <w:tcPr>
            <w:tcW w:w="251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температуры тела</w:t>
            </w:r>
          </w:p>
        </w:tc>
        <w:tc>
          <w:tcPr>
            <w:tcW w:w="251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уровня сахара в крови</w:t>
            </w:r>
          </w:p>
        </w:tc>
        <w:tc>
          <w:tcPr>
            <w:tcW w:w="251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6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частоты дыхания</w:t>
            </w:r>
          </w:p>
        </w:tc>
        <w:tc>
          <w:tcPr>
            <w:tcW w:w="251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наблюдения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сна/отдыха, организация досуга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4428"/>
        <w:gridCol w:w="1516"/>
        <w:gridCol w:w="1587"/>
        <w:gridCol w:w="1850"/>
      </w:tblGrid>
      <w:tr w:rsidR="00CE0119" w:rsidRPr="00C77BFC" w:rsidTr="009967A5">
        <w:tc>
          <w:tcPr>
            <w:tcW w:w="596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суточный ритм (день/ночь)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повседневный распорядок дня, принятый в учреждении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активность в течение дня, чередуя активность с отдыхом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во времени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готовится ко сну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контролирует время пробуждения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непрерывный ночной сон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посещает досуговые мероприятия, принимает участие в кружковой деятельности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 самостоятельно выбирает для себя вид деятельности (чтение, игры, просмотр кинофильмов, рукоделие и др.)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новым видам деятельности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окружающих в различные виды активности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хобби/интересы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будущее и придерживаться плана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изменениям организации дня по своему усмотрению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9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8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свои предпочтения</w:t>
            </w:r>
          </w:p>
        </w:tc>
        <w:tc>
          <w:tcPr>
            <w:tcW w:w="151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безопасного окружения, способность переживать жизненные события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4504"/>
        <w:gridCol w:w="1560"/>
        <w:gridCol w:w="1559"/>
        <w:gridCol w:w="1866"/>
      </w:tblGrid>
      <w:tr w:rsidR="00CE0119" w:rsidRPr="00C77BFC" w:rsidTr="009967A5">
        <w:tc>
          <w:tcPr>
            <w:tcW w:w="520" w:type="dxa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заботится о своем здоровье (следует медицинским рекомендациям, своевременно принимает лекарства, обеспечивает физический комфорт, использует технические средства реабилитации и др.)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опасность и предпринимает действия, направленные на самосохранение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может обратиться за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к окружающим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риски осложнения своих заболеваний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риски осложнения </w:t>
            </w:r>
            <w:proofErr w:type="spell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маломобильности</w:t>
            </w:r>
            <w:proofErr w:type="spellEnd"/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подавленность, замкнутость, пассивность, сниженный эмоциональный фон, в дневное время находится в основном в кровати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печаль, слезливость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беспокойство, навязчивые мысли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центрируется на собственных проблемах, старении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гордится своими достижениями, продуктами своего творчества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участвует в культурно-досуговой деятельности, с увлечением осваивает новые виды деятельности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установлению тесных дружеских отношений и образованию новых контактов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возможности помогает другим, проявляет сочувствие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адаптация к изменениям (</w:t>
            </w:r>
            <w:proofErr w:type="spell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резильентность</w:t>
            </w:r>
            <w:proofErr w:type="spell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страхи (беспомощности, одиночества, смерти)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119" w:rsidRPr="00C77BFC" w:rsidTr="009967A5">
        <w:tc>
          <w:tcPr>
            <w:tcW w:w="52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4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нерешенные семейные (иные) конфликты</w:t>
            </w:r>
          </w:p>
        </w:tc>
        <w:tc>
          <w:tcPr>
            <w:tcW w:w="1560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CE0119" w:rsidRPr="00C77BF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0119" w:rsidSect="00CE0119">
          <w:headerReference w:type="default" r:id="rId23"/>
          <w:headerReference w:type="first" r:id="rId24"/>
          <w:pgSz w:w="11905" w:h="16838"/>
          <w:pgMar w:top="1134" w:right="567" w:bottom="1134" w:left="1418" w:header="567" w:footer="0" w:gutter="0"/>
          <w:cols w:space="720"/>
          <w:docGrid w:linePitch="299"/>
        </w:sectPr>
      </w:pP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4. Дневники контроля</w:t>
      </w:r>
      <w:r w:rsidRP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социальных услуг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ухода за проживающим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от плана ухода подлежат документированию.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Утренний/вечерний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туалет: умывание лица, глаз, рук, интимной зоны; 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рта.</w:t>
      </w:r>
    </w:p>
    <w:tbl>
      <w:tblPr>
        <w:tblW w:w="0" w:type="auto"/>
        <w:tblBorders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19"/>
        <w:gridCol w:w="420"/>
        <w:gridCol w:w="420"/>
        <w:gridCol w:w="419"/>
        <w:gridCol w:w="420"/>
        <w:gridCol w:w="420"/>
        <w:gridCol w:w="420"/>
        <w:gridCol w:w="420"/>
        <w:gridCol w:w="420"/>
        <w:gridCol w:w="419"/>
        <w:gridCol w:w="420"/>
        <w:gridCol w:w="420"/>
        <w:gridCol w:w="420"/>
        <w:gridCol w:w="420"/>
        <w:gridCol w:w="420"/>
        <w:gridCol w:w="419"/>
        <w:gridCol w:w="420"/>
        <w:gridCol w:w="425"/>
        <w:gridCol w:w="420"/>
        <w:gridCol w:w="420"/>
        <w:gridCol w:w="420"/>
        <w:gridCol w:w="419"/>
        <w:gridCol w:w="17"/>
        <w:gridCol w:w="403"/>
        <w:gridCol w:w="420"/>
        <w:gridCol w:w="420"/>
        <w:gridCol w:w="420"/>
        <w:gridCol w:w="420"/>
        <w:gridCol w:w="419"/>
        <w:gridCol w:w="420"/>
        <w:gridCol w:w="420"/>
        <w:gridCol w:w="420"/>
      </w:tblGrid>
      <w:tr w:rsidR="00CE0119" w:rsidRPr="003167B0" w:rsidTr="009967A5">
        <w:tc>
          <w:tcPr>
            <w:tcW w:w="11162" w:type="dxa"/>
            <w:gridSpan w:val="24"/>
            <w:tcBorders>
              <w:top w:val="nil"/>
              <w:left w:val="nil"/>
              <w:right w:val="nil"/>
            </w:tcBorders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gridSpan w:val="9"/>
            <w:tcBorders>
              <w:top w:val="nil"/>
              <w:left w:val="nil"/>
              <w:right w:val="nil"/>
            </w:tcBorders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______________ 20__ г.</w:t>
            </w: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Манипуляция/дата</w:t>
            </w:r>
            <w:r>
              <w:rPr>
                <w:rStyle w:val="afd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Утренний туалет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Вечерний туалет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Купание (душ/ванна/баня)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нательного белья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подгузника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постели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</w:t>
            </w: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жизненных показателей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</w:t>
      </w:r>
      <w:r w:rsidRP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</w:t>
      </w:r>
      <w:r w:rsidRP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E0119" w:rsidRPr="003167B0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425"/>
        <w:gridCol w:w="426"/>
        <w:gridCol w:w="425"/>
        <w:gridCol w:w="709"/>
        <w:gridCol w:w="567"/>
        <w:gridCol w:w="992"/>
        <w:gridCol w:w="656"/>
        <w:gridCol w:w="793"/>
        <w:gridCol w:w="426"/>
        <w:gridCol w:w="425"/>
        <w:gridCol w:w="425"/>
        <w:gridCol w:w="709"/>
        <w:gridCol w:w="567"/>
        <w:gridCol w:w="992"/>
        <w:gridCol w:w="656"/>
        <w:gridCol w:w="795"/>
        <w:gridCol w:w="425"/>
        <w:gridCol w:w="425"/>
        <w:gridCol w:w="425"/>
        <w:gridCol w:w="709"/>
        <w:gridCol w:w="567"/>
        <w:gridCol w:w="992"/>
      </w:tblGrid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</w:t>
            </w:r>
            <w:proofErr w:type="spellEnd"/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t°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</w:t>
            </w:r>
            <w:proofErr w:type="spellEnd"/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t°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</w:t>
            </w:r>
            <w:proofErr w:type="spellEnd"/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t°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3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3167B0" w:rsidTr="009967A5"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119" w:rsidRPr="003167B0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соблюдения водного режима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84"/>
        <w:gridCol w:w="1417"/>
        <w:gridCol w:w="1134"/>
        <w:gridCol w:w="1134"/>
        <w:gridCol w:w="737"/>
        <w:gridCol w:w="964"/>
        <w:gridCol w:w="1984"/>
        <w:gridCol w:w="1417"/>
        <w:gridCol w:w="1134"/>
        <w:gridCol w:w="1134"/>
      </w:tblGrid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напитка</w:t>
            </w: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(мл)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сутки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напитка</w:t>
            </w: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(мл)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сутки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73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дефекации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268"/>
        <w:gridCol w:w="1134"/>
        <w:gridCol w:w="567"/>
        <w:gridCol w:w="850"/>
        <w:gridCol w:w="2268"/>
        <w:gridCol w:w="1134"/>
        <w:gridCol w:w="567"/>
        <w:gridCol w:w="851"/>
        <w:gridCol w:w="2268"/>
        <w:gridCol w:w="1134"/>
      </w:tblGrid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9704FF" w:rsidTr="009967A5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9704FF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B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за изменением положения тела проживающего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381"/>
        <w:gridCol w:w="1134"/>
        <w:gridCol w:w="567"/>
        <w:gridCol w:w="850"/>
        <w:gridCol w:w="2381"/>
        <w:gridCol w:w="1134"/>
        <w:gridCol w:w="567"/>
        <w:gridCol w:w="850"/>
        <w:gridCol w:w="2381"/>
        <w:gridCol w:w="1134"/>
      </w:tblGrid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положения тела: правый бок, левый бок, спина, верхняя часть выше, сидя в постели, коляска, стул, сидя на краю кровати и т.д.</w:t>
            </w:r>
            <w:proofErr w:type="gramEnd"/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положения тела: правый бок, левый бок, спина, верхняя часть выше, сидя в постели, коляска, стул, сидя на краю кровати и т.д.</w:t>
            </w:r>
            <w:proofErr w:type="gramEnd"/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положения тела: правый бок, левый бок, спина, верхняя часть выше, сидя в постели, коляска, стул, сидя на краю кровати и т.д.</w:t>
            </w:r>
            <w:proofErr w:type="gramEnd"/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8B113C" w:rsidTr="009967A5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0119" w:rsidRPr="008B113C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для посещения лечащего врача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4057"/>
        <w:gridCol w:w="6804"/>
        <w:gridCol w:w="2977"/>
      </w:tblGrid>
      <w:tr w:rsidR="00CE0119" w:rsidRPr="007D7802" w:rsidTr="009967A5">
        <w:tc>
          <w:tcPr>
            <w:tcW w:w="96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5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</w:t>
            </w:r>
          </w:p>
        </w:tc>
        <w:tc>
          <w:tcPr>
            <w:tcW w:w="6804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врача</w:t>
            </w:r>
          </w:p>
        </w:tc>
        <w:tc>
          <w:tcPr>
            <w:tcW w:w="297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CE0119" w:rsidRPr="007D7802" w:rsidTr="009967A5">
        <w:tc>
          <w:tcPr>
            <w:tcW w:w="96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7D7802" w:rsidTr="009967A5">
        <w:tc>
          <w:tcPr>
            <w:tcW w:w="96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наличия болей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7"/>
        <w:gridCol w:w="2551"/>
        <w:gridCol w:w="3386"/>
        <w:gridCol w:w="2489"/>
        <w:gridCol w:w="1474"/>
        <w:gridCol w:w="1460"/>
      </w:tblGrid>
      <w:tr w:rsidR="00CE0119" w:rsidRPr="007D7802" w:rsidTr="009967A5">
        <w:tc>
          <w:tcPr>
            <w:tcW w:w="70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141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боли по оценочной </w:t>
            </w: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шкале</w:t>
            </w:r>
          </w:p>
        </w:tc>
        <w:tc>
          <w:tcPr>
            <w:tcW w:w="141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Локализация боли</w:t>
            </w:r>
          </w:p>
        </w:tc>
        <w:tc>
          <w:tcPr>
            <w:tcW w:w="2551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Субъективная оценка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(общее состояние)</w:t>
            </w:r>
          </w:p>
        </w:tc>
        <w:tc>
          <w:tcPr>
            <w:tcW w:w="3386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боли (в покое, при движении, прикосновении)</w:t>
            </w:r>
          </w:p>
        </w:tc>
        <w:tc>
          <w:tcPr>
            <w:tcW w:w="248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предпринято</w:t>
            </w:r>
          </w:p>
        </w:tc>
        <w:tc>
          <w:tcPr>
            <w:tcW w:w="1474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460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7D7802" w:rsidTr="009967A5">
        <w:tc>
          <w:tcPr>
            <w:tcW w:w="70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7D7802" w:rsidTr="009967A5">
        <w:tc>
          <w:tcPr>
            <w:tcW w:w="70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0119" w:rsidRPr="00C77BFC" w:rsidSect="000C0006">
          <w:pgSz w:w="16838" w:h="11905" w:orient="landscape"/>
          <w:pgMar w:top="1134" w:right="567" w:bottom="1134" w:left="1418" w:header="567" w:footer="0" w:gutter="0"/>
          <w:cols w:space="720"/>
          <w:docGrid w:linePitch="299"/>
        </w:sect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VIII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протекания лечения пролежней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1513"/>
        <w:gridCol w:w="2739"/>
        <w:gridCol w:w="4349"/>
      </w:tblGrid>
      <w:tr w:rsidR="00CE0119" w:rsidRPr="007D7802" w:rsidTr="009967A5">
        <w:tc>
          <w:tcPr>
            <w:tcW w:w="1384" w:type="dxa"/>
            <w:vMerge w:val="restart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(фото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</w:t>
            </w: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2" w:type="dxa"/>
            <w:gridSpan w:val="2"/>
            <w:vMerge w:val="restart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возникновения:</w:t>
            </w:r>
          </w:p>
        </w:tc>
        <w:tc>
          <w:tcPr>
            <w:tcW w:w="434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возникновения: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</w:t>
            </w: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Локализация: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</w:t>
            </w: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1" w:type="dxa"/>
            <w:gridSpan w:val="3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</w:p>
        </w:tc>
        <w:tc>
          <w:tcPr>
            <w:tcW w:w="273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 w:val="restart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Окружение раны: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</w:t>
            </w:r>
          </w:p>
        </w:tc>
        <w:tc>
          <w:tcPr>
            <w:tcW w:w="273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</w:t>
            </w:r>
          </w:p>
        </w:tc>
        <w:tc>
          <w:tcPr>
            <w:tcW w:w="273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 w:val="restart"/>
          </w:tcPr>
          <w:p w:rsidR="00CE0119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</w:t>
            </w:r>
            <w:proofErr w:type="gramStart"/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кожных</w:t>
            </w:r>
            <w:proofErr w:type="gramEnd"/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покров: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</w:t>
            </w:r>
          </w:p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Секрет:</w:t>
            </w:r>
          </w:p>
        </w:tc>
        <w:tc>
          <w:tcPr>
            <w:tcW w:w="273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19" w:rsidRPr="007D7802" w:rsidTr="009967A5">
        <w:tc>
          <w:tcPr>
            <w:tcW w:w="1384" w:type="dxa"/>
            <w:vMerge/>
          </w:tcPr>
          <w:p w:rsidR="00CE0119" w:rsidRPr="007D7802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болей:</w:t>
            </w:r>
          </w:p>
        </w:tc>
        <w:tc>
          <w:tcPr>
            <w:tcW w:w="2739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Терапия, назначенная врачом: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при уходе: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лечения пролежней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назначения врача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273"/>
        <w:gridCol w:w="4673"/>
        <w:gridCol w:w="1361"/>
      </w:tblGrid>
      <w:tr w:rsidR="00CE0119" w:rsidRPr="007D7802" w:rsidTr="009967A5">
        <w:tc>
          <w:tcPr>
            <w:tcW w:w="176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227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назначения врача</w:t>
            </w:r>
          </w:p>
        </w:tc>
        <w:tc>
          <w:tcPr>
            <w:tcW w:w="467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361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7D7802" w:rsidTr="009967A5">
        <w:tc>
          <w:tcPr>
            <w:tcW w:w="176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7D7802" w:rsidTr="009967A5">
        <w:tc>
          <w:tcPr>
            <w:tcW w:w="176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0119" w:rsidRPr="007D7802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рисков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E0119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948"/>
        <w:gridCol w:w="2948"/>
        <w:gridCol w:w="2948"/>
      </w:tblGrid>
      <w:tr w:rsidR="00CE0119" w:rsidRPr="00AD3997" w:rsidTr="009967A5">
        <w:tc>
          <w:tcPr>
            <w:tcW w:w="1196" w:type="dxa"/>
            <w:vMerge w:val="restart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оценки</w:t>
            </w:r>
          </w:p>
        </w:tc>
        <w:tc>
          <w:tcPr>
            <w:tcW w:w="8844" w:type="dxa"/>
            <w:gridSpan w:val="3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CE0119" w:rsidRPr="00AD3997" w:rsidTr="009967A5">
        <w:tc>
          <w:tcPr>
            <w:tcW w:w="1196" w:type="dxa"/>
            <w:vMerge/>
          </w:tcPr>
          <w:p w:rsidR="00CE0119" w:rsidRPr="00AD3997" w:rsidRDefault="00CE0119" w:rsidP="00996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шкале </w:t>
            </w:r>
            <w:proofErr w:type="gramStart"/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Морсе</w:t>
            </w:r>
            <w:proofErr w:type="gramEnd"/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(оценка рисков падения)</w:t>
            </w: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шкале Нортон</w:t>
            </w:r>
          </w:p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 риска развития пролежней)</w:t>
            </w: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риска возникновения контрактуры</w:t>
            </w:r>
          </w:p>
        </w:tc>
      </w:tr>
      <w:tr w:rsidR="00CE0119" w:rsidRPr="00AD3997" w:rsidTr="009967A5">
        <w:tc>
          <w:tcPr>
            <w:tcW w:w="1196" w:type="dxa"/>
            <w:vAlign w:val="bottom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AD3997" w:rsidTr="009967A5">
        <w:tc>
          <w:tcPr>
            <w:tcW w:w="1196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CE0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ухода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E0119" w:rsidRPr="00AD3997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7978"/>
        <w:gridCol w:w="1135"/>
      </w:tblGrid>
      <w:tr w:rsidR="00CE0119" w:rsidRPr="00AD3997" w:rsidTr="009967A5">
        <w:tc>
          <w:tcPr>
            <w:tcW w:w="873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7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135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AD3997" w:rsidTr="009967A5">
        <w:tc>
          <w:tcPr>
            <w:tcW w:w="873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AD3997" w:rsidTr="009967A5">
        <w:tc>
          <w:tcPr>
            <w:tcW w:w="873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дневной занятости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19" w:rsidRPr="00AD3997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(последнее </w:t>
      </w:r>
      <w:r w:rsidRP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 w:rsidRP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E0119" w:rsidRPr="00AD3997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CE0119" w:rsidRPr="00C77BFC" w:rsidRDefault="00CE0119" w:rsidP="00CE0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974"/>
        <w:gridCol w:w="7099"/>
        <w:gridCol w:w="1253"/>
      </w:tblGrid>
      <w:tr w:rsidR="00CE0119" w:rsidRPr="00AD3997" w:rsidTr="009967A5">
        <w:tc>
          <w:tcPr>
            <w:tcW w:w="77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74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099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Проведенное мероприятие, описание</w:t>
            </w:r>
          </w:p>
        </w:tc>
        <w:tc>
          <w:tcPr>
            <w:tcW w:w="1253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E0119" w:rsidRPr="00AD3997" w:rsidTr="009967A5">
        <w:tc>
          <w:tcPr>
            <w:tcW w:w="77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119" w:rsidRPr="00AD3997" w:rsidTr="009967A5">
        <w:tc>
          <w:tcPr>
            <w:tcW w:w="778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CE0119" w:rsidRPr="00AD3997" w:rsidRDefault="00CE0119" w:rsidP="00996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119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0C0006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E0119" w:rsidRDefault="00CE0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социального развития</w:t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______</w:t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социальных услуг, участвующих в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9321"/>
      </w:tblGrid>
      <w:tr w:rsidR="00CE0119" w:rsidRPr="006B5474" w:rsidTr="009967A5">
        <w:tc>
          <w:tcPr>
            <w:tcW w:w="540" w:type="dxa"/>
          </w:tcPr>
          <w:p w:rsidR="00CE0119" w:rsidRPr="006B5474" w:rsidRDefault="00CE0119" w:rsidP="009967A5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E0119" w:rsidRPr="006B5474" w:rsidRDefault="00CE0119" w:rsidP="009967A5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54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547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321" w:type="dxa"/>
          </w:tcPr>
          <w:p w:rsidR="00CE0119" w:rsidRPr="006B5474" w:rsidRDefault="00CE0119" w:rsidP="009967A5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sz w:val="28"/>
                <w:szCs w:val="28"/>
              </w:rPr>
              <w:t>Наименование организации социального обслуживания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стационарное учреждение Новосибирской области «Областной Дом милосердия»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«Дом ветеранов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«Комплексный центр социальной адаптации инвалидов»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«Новосибирский дом ветеранов»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«Чулымский специальный дом-интернат для престарелых и инвалидов»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социального обслуживания Новосибирской области «Новосибирский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геронтологический центр»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социального обслуживания Новосибирской области «Областной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комплексный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социальной реабилитации «Надежда»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пансионат ветеранов труда им. М.И. Калинина»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«Завьяловский психоневрологический интернат»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«Каменский психоневрологический интернат»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«Тогучинский психоневрологический интернат»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«Успенский психоневрологический интернат»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Дзержинского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Калининского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Кировского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Ленинского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Октябрьского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Первомайского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Советского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Заельцовскому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Центральному районам города Новосибирска»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Баганского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Болот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«Вера»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населения» города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Искитима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Бердска»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«Добрыня»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Карасукского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Колыванского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населения»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Куйбышевского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Маслянинского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Усть-Таркского района Новосибирской области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Кочковского района Новосибирской области «Комплексный центр социального обслуживания населения»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«Дом милосердия»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Тогучинского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«Комплексный центр социального обслуживания населения со 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стационаром социального обслуживания престарелых граждан и инвалидов»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 Венгеровского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 Здвинского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«Комплексный центр социального обслуживания населения»</w:t>
            </w:r>
          </w:p>
        </w:tc>
      </w:tr>
      <w:tr w:rsidR="00CE0119" w:rsidRPr="006B5474" w:rsidTr="009967A5">
        <w:tc>
          <w:tcPr>
            <w:tcW w:w="540" w:type="dxa"/>
          </w:tcPr>
          <w:p w:rsidR="00CE0119" w:rsidRPr="006B5474" w:rsidRDefault="00CE0119" w:rsidP="00CE0119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CE0119" w:rsidRPr="006B5474" w:rsidRDefault="00CE0119" w:rsidP="009967A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«Центр социального обслуживания населения» Убинского района Новосибирской области</w:t>
            </w:r>
          </w:p>
        </w:tc>
      </w:tr>
    </w:tbl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6B5474" w:rsidRDefault="00CE0119" w:rsidP="00CE0119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E0119" w:rsidRDefault="00CE0119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GoBack"/>
      <w:bookmarkEnd w:id="19"/>
    </w:p>
    <w:sectPr w:rsidR="00CE0119" w:rsidSect="00CE0119">
      <w:headerReference w:type="default" r:id="rId25"/>
      <w:pgSz w:w="11907" w:h="16840" w:code="9"/>
      <w:pgMar w:top="1134" w:right="567" w:bottom="1134" w:left="1418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7A" w:rsidRDefault="0008757A" w:rsidP="00E85F6D">
      <w:pPr>
        <w:spacing w:after="0" w:line="240" w:lineRule="auto"/>
      </w:pPr>
      <w:r>
        <w:separator/>
      </w:r>
    </w:p>
  </w:endnote>
  <w:endnote w:type="continuationSeparator" w:id="0">
    <w:p w:rsidR="0008757A" w:rsidRDefault="0008757A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7A" w:rsidRDefault="0008757A" w:rsidP="00E85F6D">
      <w:pPr>
        <w:spacing w:after="0" w:line="240" w:lineRule="auto"/>
      </w:pPr>
      <w:r>
        <w:separator/>
      </w:r>
    </w:p>
  </w:footnote>
  <w:footnote w:type="continuationSeparator" w:id="0">
    <w:p w:rsidR="0008757A" w:rsidRDefault="0008757A" w:rsidP="00E85F6D">
      <w:pPr>
        <w:spacing w:after="0" w:line="240" w:lineRule="auto"/>
      </w:pPr>
      <w:r>
        <w:continuationSeparator/>
      </w:r>
    </w:p>
  </w:footnote>
  <w:footnote w:id="1">
    <w:p w:rsidR="00CE0119" w:rsidRDefault="00CE0119" w:rsidP="00CE0119">
      <w:pPr>
        <w:pStyle w:val="afb"/>
      </w:pPr>
      <w:r>
        <w:rPr>
          <w:rStyle w:val="afd"/>
        </w:rPr>
        <w:footnoteRef/>
      </w:r>
      <w:r>
        <w:t xml:space="preserve"> Заполняется в случае указания причины в справке МСЭ</w:t>
      </w:r>
    </w:p>
  </w:footnote>
  <w:footnote w:id="2">
    <w:p w:rsidR="00CE0119" w:rsidRDefault="00CE0119" w:rsidP="00CE0119">
      <w:pPr>
        <w:pStyle w:val="afb"/>
      </w:pPr>
      <w:r>
        <w:rPr>
          <w:rStyle w:val="afd"/>
        </w:rPr>
        <w:footnoteRef/>
      </w:r>
      <w:r>
        <w:t xml:space="preserve"> Заполняется в случае наличия у инвалида ИПРА/ИПР</w:t>
      </w:r>
    </w:p>
  </w:footnote>
  <w:footnote w:id="3">
    <w:p w:rsidR="00CE0119" w:rsidRDefault="00CE0119" w:rsidP="00CE0119">
      <w:pPr>
        <w:pStyle w:val="afb"/>
      </w:pPr>
      <w:r>
        <w:rPr>
          <w:rStyle w:val="afd"/>
        </w:rPr>
        <w:footnoteRef/>
      </w:r>
      <w:r>
        <w:t xml:space="preserve"> </w:t>
      </w:r>
      <w:proofErr w:type="gramStart"/>
      <w:r>
        <w:t xml:space="preserve">Заполняется в </w:t>
      </w:r>
      <w:r w:rsidRPr="0036244B">
        <w:t>случае если имеется</w:t>
      </w:r>
      <w:proofErr w:type="gramEnd"/>
      <w:r w:rsidRPr="0036244B">
        <w:t xml:space="preserve"> не погашенный кредит, человек отдает большую ч</w:t>
      </w:r>
      <w:r>
        <w:t>асть пенсии детям, внукам, т.д.</w:t>
      </w:r>
    </w:p>
  </w:footnote>
  <w:footnote w:id="4">
    <w:p w:rsidR="00CE0119" w:rsidRPr="002E0DC2" w:rsidRDefault="00CE0119" w:rsidP="00CE0119">
      <w:pPr>
        <w:pStyle w:val="afb"/>
      </w:pPr>
      <w:r>
        <w:rPr>
          <w:rStyle w:val="afd"/>
        </w:rPr>
        <w:footnoteRef/>
      </w:r>
      <w:r>
        <w:t xml:space="preserve"> </w:t>
      </w:r>
      <w:r w:rsidRPr="002E0DC2">
        <w:rPr>
          <w:bCs/>
          <w:color w:val="000000"/>
          <w:lang w:eastAsia="zh-CN"/>
        </w:rPr>
        <w:t>Сведения о персональных данных предоставляются при согласии этих лиц</w:t>
      </w:r>
    </w:p>
  </w:footnote>
  <w:footnote w:id="5">
    <w:p w:rsidR="00CE0119" w:rsidRDefault="00CE0119" w:rsidP="00CE0119">
      <w:pPr>
        <w:pStyle w:val="afb"/>
      </w:pPr>
      <w:r>
        <w:rPr>
          <w:rStyle w:val="afd"/>
        </w:rPr>
        <w:footnoteRef/>
      </w:r>
      <w:r>
        <w:t xml:space="preserve"> Манипуляции </w:t>
      </w:r>
      <w:proofErr w:type="gramStart"/>
      <w:r>
        <w:t>выбираем</w:t>
      </w:r>
      <w:proofErr w:type="gramEnd"/>
      <w:r>
        <w:t>/добавляем</w:t>
      </w:r>
      <w:r w:rsidRPr="003167B0">
        <w:t xml:space="preserve"> из ИПУ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021081"/>
      <w:docPartObj>
        <w:docPartGallery w:val="Page Numbers (Top of Page)"/>
        <w:docPartUnique/>
      </w:docPartObj>
    </w:sdtPr>
    <w:sdtEndPr/>
    <w:sdtContent>
      <w:p w:rsidR="00C753D1" w:rsidRDefault="00C753D1" w:rsidP="00557DD6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1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10696"/>
      <w:docPartObj>
        <w:docPartGallery w:val="Page Numbers (Top of Page)"/>
        <w:docPartUnique/>
      </w:docPartObj>
    </w:sdtPr>
    <w:sdtEndPr/>
    <w:sdtContent>
      <w:p w:rsidR="009C4EC2" w:rsidRDefault="0008757A" w:rsidP="00765E8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19">
          <w:rPr>
            <w:noProof/>
          </w:rPr>
          <w:t>16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C2" w:rsidRDefault="0008757A">
    <w:pPr>
      <w:pStyle w:val="a7"/>
      <w:jc w:val="center"/>
    </w:pPr>
  </w:p>
  <w:p w:rsidR="009C4EC2" w:rsidRDefault="0008757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Content>
      <w:p w:rsidR="00CE0119" w:rsidRDefault="00CE0119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19" w:rsidRDefault="00CE0119" w:rsidP="00255313">
    <w:pPr>
      <w:pStyle w:val="a7"/>
      <w:ind w:firstLine="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446469"/>
      <w:docPartObj>
        <w:docPartGallery w:val="Page Numbers (Top of Page)"/>
        <w:docPartUnique/>
      </w:docPartObj>
    </w:sdtPr>
    <w:sdtContent>
      <w:p w:rsidR="00CE0119" w:rsidRDefault="00CE0119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19" w:rsidRDefault="00CE0119" w:rsidP="000C0006">
    <w:pPr>
      <w:pStyle w:val="a7"/>
      <w:ind w:firstLine="0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727087"/>
      <w:docPartObj>
        <w:docPartGallery w:val="Page Numbers (Top of Page)"/>
        <w:docPartUnique/>
      </w:docPartObj>
    </w:sdtPr>
    <w:sdtEndPr/>
    <w:sdtContent>
      <w:p w:rsidR="005B5584" w:rsidRDefault="0008757A" w:rsidP="001762B5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19">
          <w:rPr>
            <w:noProof/>
          </w:rPr>
          <w:t>88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B26A4"/>
    <w:multiLevelType w:val="hybridMultilevel"/>
    <w:tmpl w:val="2D961E26"/>
    <w:lvl w:ilvl="0" w:tplc="1C3EBE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6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1"/>
  </w:num>
  <w:num w:numId="5">
    <w:abstractNumId w:val="12"/>
  </w:num>
  <w:num w:numId="6">
    <w:abstractNumId w:val="38"/>
  </w:num>
  <w:num w:numId="7">
    <w:abstractNumId w:val="19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6"/>
  </w:num>
  <w:num w:numId="13">
    <w:abstractNumId w:val="42"/>
  </w:num>
  <w:num w:numId="14">
    <w:abstractNumId w:val="47"/>
  </w:num>
  <w:num w:numId="15">
    <w:abstractNumId w:val="40"/>
  </w:num>
  <w:num w:numId="16">
    <w:abstractNumId w:val="5"/>
  </w:num>
  <w:num w:numId="17">
    <w:abstractNumId w:val="32"/>
  </w:num>
  <w:num w:numId="18">
    <w:abstractNumId w:val="48"/>
  </w:num>
  <w:num w:numId="19">
    <w:abstractNumId w:val="7"/>
  </w:num>
  <w:num w:numId="20">
    <w:abstractNumId w:val="43"/>
  </w:num>
  <w:num w:numId="21">
    <w:abstractNumId w:val="35"/>
  </w:num>
  <w:num w:numId="22">
    <w:abstractNumId w:val="23"/>
  </w:num>
  <w:num w:numId="23">
    <w:abstractNumId w:val="3"/>
  </w:num>
  <w:num w:numId="24">
    <w:abstractNumId w:val="14"/>
  </w:num>
  <w:num w:numId="25">
    <w:abstractNumId w:val="2"/>
  </w:num>
  <w:num w:numId="26">
    <w:abstractNumId w:val="21"/>
  </w:num>
  <w:num w:numId="27">
    <w:abstractNumId w:val="16"/>
  </w:num>
  <w:num w:numId="28">
    <w:abstractNumId w:val="29"/>
  </w:num>
  <w:num w:numId="29">
    <w:abstractNumId w:val="22"/>
  </w:num>
  <w:num w:numId="30">
    <w:abstractNumId w:val="20"/>
  </w:num>
  <w:num w:numId="31">
    <w:abstractNumId w:val="37"/>
  </w:num>
  <w:num w:numId="32">
    <w:abstractNumId w:val="15"/>
  </w:num>
  <w:num w:numId="33">
    <w:abstractNumId w:val="18"/>
  </w:num>
  <w:num w:numId="34">
    <w:abstractNumId w:val="28"/>
  </w:num>
  <w:num w:numId="35">
    <w:abstractNumId w:val="27"/>
  </w:num>
  <w:num w:numId="36">
    <w:abstractNumId w:val="17"/>
  </w:num>
  <w:num w:numId="37">
    <w:abstractNumId w:val="10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"/>
  </w:num>
  <w:num w:numId="42">
    <w:abstractNumId w:val="33"/>
  </w:num>
  <w:num w:numId="43">
    <w:abstractNumId w:val="46"/>
  </w:num>
  <w:num w:numId="44">
    <w:abstractNumId w:val="45"/>
  </w:num>
  <w:num w:numId="45">
    <w:abstractNumId w:val="36"/>
  </w:num>
  <w:num w:numId="46">
    <w:abstractNumId w:val="24"/>
  </w:num>
  <w:num w:numId="47">
    <w:abstractNumId w:val="44"/>
  </w:num>
  <w:num w:numId="48">
    <w:abstractNumId w:val="25"/>
  </w:num>
  <w:num w:numId="49">
    <w:abstractNumId w:val="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195C"/>
    <w:rsid w:val="000855A5"/>
    <w:rsid w:val="00086D90"/>
    <w:rsid w:val="0008757A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32AF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56F8C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862"/>
    <w:rsid w:val="002B1F98"/>
    <w:rsid w:val="002B6183"/>
    <w:rsid w:val="002C1D68"/>
    <w:rsid w:val="002C615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2D9E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18D8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57DD6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4AF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7F6C51"/>
    <w:rsid w:val="00800466"/>
    <w:rsid w:val="008007CA"/>
    <w:rsid w:val="00800EB8"/>
    <w:rsid w:val="00802644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6EAB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1E6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7ABD"/>
    <w:rsid w:val="009A44BC"/>
    <w:rsid w:val="009A5086"/>
    <w:rsid w:val="009A60C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0C7F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289F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2FC0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3D1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0119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08D7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E8CB93A25CB1BC0CFF575D26095D7DDE820243E4A0D2945D1BCE1145823A90685778497EE7032F6804A8338798DF3373E4A9B03AF9E5BEG340J" TargetMode="External"/><Relationship Id="rId18" Type="http://schemas.openxmlformats.org/officeDocument/2006/relationships/hyperlink" Target="consultantplus://offline/ref=A2E8CB93A25CB1BC0CFF575D26095D7DDE800340EFA8D2945D1BCE1145823A90685778497EE7002D6804A8338798DF3373E4A9B03AF9E5BEG340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8CB93A25CB1BC0CFF575D26095D7DDE820243E4A0D2945D1BCE1145823A90685778497EE7032E6E04A8338798DF3373E4A9B03AF9E5BEG340J" TargetMode="External"/><Relationship Id="rId17" Type="http://schemas.openxmlformats.org/officeDocument/2006/relationships/hyperlink" Target="consultantplus://offline/ref=A2E8CB93A25CB1BC0CFF575D26095D7DDE820243E4A0D2945D1BCE1145823A90685778497EE7032F6804A8338798DF3373E4A9B03AF9E5BEG340J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E820243E4A0D2945D1BCE1145823A90685778497EE7032E6E04A8338798DF3373E4A9B03AF9E5BEG340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E8CB93A25CB1BC0CFF575D26095D7DDE820243E4A0D2945D1BCE1145823A90685778497EE701246F04A8338798DF3373E4A9B03AF9E5BEG340J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E8CB93A25CB1BC0CFF575D26095D7DDE820243E4A0D2945D1BCE1145823A90685778497EE701256B04A8338798DF3373E4A9B03AF9E5BEG340J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2E8CB93A25CB1BC0CFF575D26095D7DDE820243E4A0D2945D1BCE1145823A907A5720457EEE1E2C6F11FE62C1GC4CJ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EA7D-629C-4CAF-B953-00A39444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92</Pages>
  <Words>24544</Words>
  <Characters>139905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16</cp:revision>
  <cp:lastPrinted>2021-04-28T09:25:00Z</cp:lastPrinted>
  <dcterms:created xsi:type="dcterms:W3CDTF">2021-04-14T09:58:00Z</dcterms:created>
  <dcterms:modified xsi:type="dcterms:W3CDTF">2021-04-29T11:36:00Z</dcterms:modified>
</cp:coreProperties>
</file>